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FA318" w14:textId="77777777" w:rsidR="00EE638A" w:rsidRPr="0075786A" w:rsidRDefault="00EE638A" w:rsidP="00EE638A">
      <w:pPr>
        <w:tabs>
          <w:tab w:val="left" w:pos="7938"/>
          <w:tab w:val="right" w:pos="10206"/>
        </w:tabs>
        <w:ind w:right="-399"/>
        <w:rPr>
          <w:color w:val="808080" w:themeColor="background1" w:themeShade="80"/>
          <w:sz w:val="56"/>
          <w:szCs w:val="56"/>
        </w:rPr>
      </w:pPr>
      <w:bookmarkStart w:id="0" w:name="_Hlk51320487"/>
      <w:bookmarkEnd w:id="0"/>
      <w:r w:rsidRPr="000702B1">
        <w:rPr>
          <w:noProof/>
          <w:sz w:val="56"/>
          <w:szCs w:val="56"/>
          <w:lang w:eastAsia="zh-CN"/>
        </w:rPr>
        <w:drawing>
          <wp:inline distT="0" distB="0" distL="0" distR="0" wp14:anchorId="6A96AA51" wp14:editId="3110E7CD">
            <wp:extent cx="2305050" cy="590550"/>
            <wp:effectExtent l="0" t="0" r="0" b="0"/>
            <wp:docPr id="10" name="Picture 10" descr="C:\Users\z002yu6y\Desktop\JV_brand\brand_manual\JV_logo\Primetals_brdmrks_IT\Prim_Primetals_brdmk_RGB\Prim_Primetals_brdmk_RGB_cropped\Prim_Primetals_brdmk_RGB_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z002yu6y\Desktop\JV_brand\brand_manual\JV_logo\Primetals_brdmrks_IT\Prim_Primetals_brdmk_RGB\Prim_Primetals_brdmk_RGB_cropped\Prim_Primetals_brdmk_RGB_crop.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5050" cy="590550"/>
                    </a:xfrm>
                    <a:prstGeom prst="rect">
                      <a:avLst/>
                    </a:prstGeom>
                    <a:noFill/>
                    <a:ln>
                      <a:noFill/>
                    </a:ln>
                  </pic:spPr>
                </pic:pic>
              </a:graphicData>
            </a:graphic>
          </wp:inline>
        </w:drawing>
      </w:r>
      <w:r>
        <w:rPr>
          <w:noProof/>
          <w:lang w:eastAsia="zh-CN"/>
        </w:rPr>
        <mc:AlternateContent>
          <mc:Choice Requires="wps">
            <w:drawing>
              <wp:anchor distT="4294967294" distB="4294967294" distL="114300" distR="114300" simplePos="0" relativeHeight="251658240" behindDoc="0" locked="0" layoutInCell="1" allowOverlap="1" wp14:anchorId="70997F68" wp14:editId="4BB9B41D">
                <wp:simplePos x="0" y="0"/>
                <wp:positionH relativeFrom="column">
                  <wp:posOffset>26035</wp:posOffset>
                </wp:positionH>
                <wp:positionV relativeFrom="paragraph">
                  <wp:posOffset>721994</wp:posOffset>
                </wp:positionV>
                <wp:extent cx="64484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8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E65FCDD"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5pt,56.85pt" to="509.8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" strokecolor="black [3040]">
                <o:lock v:ext="edit" shapetype="f"/>
              </v:line>
            </w:pict>
          </mc:Fallback>
        </mc:AlternateContent>
      </w:r>
      <w:r w:rsidRPr="00EC582E">
        <w:rPr>
          <w:sz w:val="56"/>
          <w:szCs w:val="56"/>
          <w:lang w:val="en"/>
        </w:rPr>
        <w:tab/>
      </w:r>
      <w:r>
        <w:rPr>
          <w:sz w:val="56"/>
          <w:szCs w:val="56"/>
        </w:rPr>
        <w:t xml:space="preserve">   </w:t>
      </w:r>
      <w:r w:rsidRPr="00EC582E">
        <w:rPr>
          <w:color w:val="808080" w:themeColor="background1" w:themeShade="80"/>
          <w:sz w:val="72"/>
          <w:szCs w:val="56"/>
          <w:lang w:val="en"/>
        </w:rPr>
        <w:t>Press</w:t>
      </w:r>
    </w:p>
    <w:p w14:paraId="09B09242" w14:textId="0943B425" w:rsidR="00EE638A" w:rsidRPr="007A3159" w:rsidRDefault="00EE638A" w:rsidP="00EE638A">
      <w:pPr>
        <w:tabs>
          <w:tab w:val="left" w:pos="8789"/>
          <w:tab w:val="right" w:pos="10206"/>
        </w:tabs>
        <w:spacing w:after="0" w:line="240" w:lineRule="auto"/>
        <w:jc w:val="right"/>
        <w:rPr>
          <w:lang w:val="en"/>
        </w:rPr>
      </w:pPr>
      <w:r w:rsidRPr="08999061">
        <w:rPr>
          <w:lang w:val="en"/>
        </w:rPr>
        <w:t xml:space="preserve">London, </w:t>
      </w:r>
      <w:r w:rsidR="0079062E">
        <w:rPr>
          <w:lang w:val="en-SE"/>
        </w:rPr>
        <w:t xml:space="preserve">July </w:t>
      </w:r>
      <w:r w:rsidR="00F36E49">
        <w:rPr>
          <w:lang w:val="en-SE"/>
        </w:rPr>
        <w:t>04</w:t>
      </w:r>
      <w:r w:rsidRPr="08999061">
        <w:rPr>
          <w:lang w:val="en"/>
        </w:rPr>
        <w:t>, 2024</w:t>
      </w:r>
    </w:p>
    <w:p w14:paraId="55E7ACD7" w14:textId="77777777" w:rsidR="00EE638A" w:rsidRDefault="00EE638A" w:rsidP="00EE638A">
      <w:pPr>
        <w:pStyle w:val="Headline"/>
        <w:rPr>
          <w:lang w:val="en"/>
        </w:rPr>
      </w:pPr>
    </w:p>
    <w:p w14:paraId="4453A3C7" w14:textId="0F1B6DA4" w:rsidR="1A6F4F20" w:rsidRDefault="00EE638A" w:rsidP="1A6F4F20">
      <w:pPr>
        <w:rPr>
          <w:rFonts w:eastAsia="Times New Roman" w:cs="Arial"/>
          <w:sz w:val="40"/>
          <w:szCs w:val="40"/>
        </w:rPr>
      </w:pPr>
      <w:proofErr w:type="spellStart"/>
      <w:r w:rsidRPr="08999061">
        <w:rPr>
          <w:rFonts w:eastAsia="Times New Roman" w:cs="Arial"/>
          <w:sz w:val="40"/>
          <w:szCs w:val="40"/>
        </w:rPr>
        <w:t>Baosteel</w:t>
      </w:r>
      <w:proofErr w:type="spellEnd"/>
      <w:r w:rsidRPr="08999061">
        <w:rPr>
          <w:rFonts w:eastAsia="Times New Roman" w:cs="Arial"/>
          <w:sz w:val="40"/>
          <w:szCs w:val="40"/>
        </w:rPr>
        <w:t xml:space="preserve"> </w:t>
      </w:r>
      <w:r w:rsidR="081EABDF" w:rsidRPr="08999061">
        <w:rPr>
          <w:rFonts w:eastAsia="Times New Roman" w:cs="Arial"/>
          <w:sz w:val="40"/>
          <w:szCs w:val="40"/>
        </w:rPr>
        <w:t xml:space="preserve">Orders Third </w:t>
      </w:r>
      <w:r w:rsidR="006039C8">
        <w:rPr>
          <w:rFonts w:eastAsia="Times New Roman" w:cs="Arial"/>
          <w:sz w:val="40"/>
          <w:szCs w:val="40"/>
          <w:lang w:val="en-SE"/>
        </w:rPr>
        <w:t xml:space="preserve">Continuous </w:t>
      </w:r>
      <w:r w:rsidR="004973D3" w:rsidRPr="08999061">
        <w:rPr>
          <w:rFonts w:eastAsia="Times New Roman" w:cs="Arial"/>
          <w:sz w:val="40"/>
          <w:szCs w:val="40"/>
        </w:rPr>
        <w:t xml:space="preserve">Caster </w:t>
      </w:r>
      <w:r w:rsidR="31B2A8A2" w:rsidRPr="08999061">
        <w:rPr>
          <w:rFonts w:eastAsia="Times New Roman" w:cs="Arial"/>
          <w:sz w:val="40"/>
          <w:szCs w:val="40"/>
        </w:rPr>
        <w:t xml:space="preserve">from Primetals Technologies </w:t>
      </w:r>
      <w:r w:rsidR="52A34868" w:rsidRPr="08999061">
        <w:rPr>
          <w:rFonts w:eastAsia="Times New Roman" w:cs="Arial"/>
          <w:sz w:val="40"/>
          <w:szCs w:val="40"/>
        </w:rPr>
        <w:t xml:space="preserve">in </w:t>
      </w:r>
      <w:r w:rsidR="00015C39" w:rsidRPr="08999061">
        <w:rPr>
          <w:rFonts w:eastAsia="Times New Roman" w:cs="Arial"/>
          <w:sz w:val="40"/>
          <w:szCs w:val="40"/>
        </w:rPr>
        <w:t>Three</w:t>
      </w:r>
      <w:r w:rsidR="2DDCFA20" w:rsidRPr="08999061">
        <w:rPr>
          <w:rFonts w:eastAsia="Times New Roman" w:cs="Arial"/>
          <w:sz w:val="40"/>
          <w:szCs w:val="40"/>
        </w:rPr>
        <w:t>-</w:t>
      </w:r>
      <w:r w:rsidR="00015C39" w:rsidRPr="08999061">
        <w:rPr>
          <w:rFonts w:eastAsia="Times New Roman" w:cs="Arial"/>
          <w:sz w:val="40"/>
          <w:szCs w:val="40"/>
        </w:rPr>
        <w:t>Month</w:t>
      </w:r>
      <w:r w:rsidR="75036CDD" w:rsidRPr="08999061">
        <w:rPr>
          <w:rFonts w:eastAsia="Times New Roman" w:cs="Arial"/>
          <w:sz w:val="40"/>
          <w:szCs w:val="40"/>
        </w:rPr>
        <w:t xml:space="preserve"> </w:t>
      </w:r>
      <w:r w:rsidR="0DC33C1F" w:rsidRPr="08999061">
        <w:rPr>
          <w:rFonts w:eastAsia="Times New Roman" w:cs="Arial"/>
          <w:sz w:val="40"/>
          <w:szCs w:val="40"/>
        </w:rPr>
        <w:t>Period</w:t>
      </w:r>
    </w:p>
    <w:p w14:paraId="031C72EB" w14:textId="6D1F0EE4" w:rsidR="00EE638A" w:rsidRPr="005135D4" w:rsidRDefault="0BAB9C0C" w:rsidP="00EE638A">
      <w:pPr>
        <w:pStyle w:val="ListParagraph"/>
        <w:numPr>
          <w:ilvl w:val="0"/>
          <w:numId w:val="13"/>
        </w:numPr>
        <w:rPr>
          <w:rFonts w:ascii="Arial" w:hAnsi="Arial" w:cs="Arial"/>
          <w:b/>
          <w:bCs/>
        </w:rPr>
      </w:pPr>
      <w:r w:rsidRPr="08999061">
        <w:rPr>
          <w:rFonts w:ascii="Arial" w:hAnsi="Arial" w:cs="Arial"/>
          <w:b/>
          <w:bCs/>
        </w:rPr>
        <w:t xml:space="preserve">Primetals Technologies to supply 2-strand continuous </w:t>
      </w:r>
      <w:r w:rsidR="00E64AEC">
        <w:rPr>
          <w:rFonts w:ascii="Arial" w:hAnsi="Arial" w:cs="Arial"/>
          <w:b/>
          <w:bCs/>
          <w:lang w:val="en-SE"/>
        </w:rPr>
        <w:t xml:space="preserve">slab </w:t>
      </w:r>
      <w:r w:rsidRPr="08999061">
        <w:rPr>
          <w:rFonts w:ascii="Arial" w:hAnsi="Arial" w:cs="Arial"/>
          <w:b/>
          <w:bCs/>
        </w:rPr>
        <w:t>caster with o</w:t>
      </w:r>
      <w:r w:rsidR="008366B2" w:rsidRPr="08999061">
        <w:rPr>
          <w:rFonts w:ascii="Arial" w:hAnsi="Arial" w:cs="Arial"/>
          <w:b/>
          <w:bCs/>
        </w:rPr>
        <w:t xml:space="preserve">ptimized </w:t>
      </w:r>
      <w:r w:rsidR="00650689" w:rsidRPr="08999061">
        <w:rPr>
          <w:rFonts w:ascii="Arial" w:hAnsi="Arial" w:cs="Arial"/>
          <w:b/>
          <w:bCs/>
        </w:rPr>
        <w:t>r</w:t>
      </w:r>
      <w:r w:rsidR="008366B2" w:rsidRPr="08999061">
        <w:rPr>
          <w:rFonts w:ascii="Arial" w:hAnsi="Arial" w:cs="Arial"/>
          <w:b/>
          <w:bCs/>
        </w:rPr>
        <w:t xml:space="preserve">oll </w:t>
      </w:r>
      <w:r w:rsidR="00650689" w:rsidRPr="08999061">
        <w:rPr>
          <w:rFonts w:ascii="Arial" w:hAnsi="Arial" w:cs="Arial"/>
          <w:b/>
          <w:bCs/>
        </w:rPr>
        <w:t>geometry</w:t>
      </w:r>
    </w:p>
    <w:p w14:paraId="7D79D9C1" w14:textId="725ECA14" w:rsidR="00EE638A" w:rsidRPr="00AE3C54" w:rsidRDefault="315E7AF7" w:rsidP="00EE638A">
      <w:pPr>
        <w:pStyle w:val="ListParagraph"/>
        <w:numPr>
          <w:ilvl w:val="0"/>
          <w:numId w:val="13"/>
        </w:numPr>
        <w:rPr>
          <w:rFonts w:ascii="Arial" w:hAnsi="Arial" w:cs="Arial"/>
          <w:b/>
          <w:bCs/>
        </w:rPr>
      </w:pPr>
      <w:r w:rsidRPr="08999061">
        <w:rPr>
          <w:rFonts w:ascii="Arial" w:hAnsi="Arial" w:cs="Arial"/>
          <w:b/>
          <w:bCs/>
        </w:rPr>
        <w:t>Will be designed for both c</w:t>
      </w:r>
      <w:r w:rsidR="00517439" w:rsidRPr="08999061">
        <w:rPr>
          <w:rFonts w:ascii="Arial" w:hAnsi="Arial" w:cs="Arial"/>
          <w:b/>
          <w:bCs/>
        </w:rPr>
        <w:t>onventional and silicon steel production</w:t>
      </w:r>
    </w:p>
    <w:p w14:paraId="7141E26F" w14:textId="437010B3" w:rsidR="00AE3C54" w:rsidRPr="005135D4" w:rsidRDefault="2453B873" w:rsidP="00EE638A">
      <w:pPr>
        <w:pStyle w:val="ListParagraph"/>
        <w:numPr>
          <w:ilvl w:val="0"/>
          <w:numId w:val="13"/>
        </w:numPr>
        <w:rPr>
          <w:rFonts w:ascii="Arial" w:hAnsi="Arial" w:cs="Arial"/>
          <w:b/>
          <w:bCs/>
        </w:rPr>
      </w:pPr>
      <w:r w:rsidRPr="08999061">
        <w:rPr>
          <w:rFonts w:ascii="Arial" w:hAnsi="Arial" w:cs="Arial"/>
          <w:b/>
          <w:bCs/>
        </w:rPr>
        <w:t xml:space="preserve">Third large casting project </w:t>
      </w:r>
      <w:r w:rsidR="00886856">
        <w:rPr>
          <w:rFonts w:ascii="Arial" w:hAnsi="Arial" w:cs="Arial"/>
          <w:b/>
          <w:bCs/>
          <w:lang w:val="en-SE"/>
        </w:rPr>
        <w:t>in</w:t>
      </w:r>
      <w:r w:rsidRPr="08999061">
        <w:rPr>
          <w:rFonts w:ascii="Arial" w:hAnsi="Arial" w:cs="Arial"/>
          <w:b/>
          <w:bCs/>
        </w:rPr>
        <w:t xml:space="preserve"> three months </w:t>
      </w:r>
      <w:r w:rsidR="00886856">
        <w:rPr>
          <w:rFonts w:ascii="Arial" w:hAnsi="Arial" w:cs="Arial"/>
          <w:b/>
          <w:bCs/>
          <w:lang w:val="en-SE"/>
        </w:rPr>
        <w:t>demonstrates the</w:t>
      </w:r>
      <w:r w:rsidRPr="08999061">
        <w:rPr>
          <w:rFonts w:ascii="Arial" w:hAnsi="Arial" w:cs="Arial"/>
          <w:b/>
          <w:bCs/>
        </w:rPr>
        <w:t xml:space="preserve"> c</w:t>
      </w:r>
      <w:r w:rsidR="5D9F8EEF" w:rsidRPr="08999061">
        <w:rPr>
          <w:rFonts w:ascii="Arial" w:hAnsi="Arial" w:cs="Arial"/>
          <w:b/>
          <w:bCs/>
        </w:rPr>
        <w:t xml:space="preserve">lose </w:t>
      </w:r>
      <w:r w:rsidR="00ED5418">
        <w:rPr>
          <w:rFonts w:ascii="Arial" w:hAnsi="Arial" w:cs="Arial"/>
          <w:b/>
          <w:bCs/>
          <w:lang w:val="en-SE"/>
        </w:rPr>
        <w:t>and decade</w:t>
      </w:r>
      <w:r w:rsidR="00886856">
        <w:rPr>
          <w:rFonts w:ascii="Arial" w:hAnsi="Arial" w:cs="Arial"/>
          <w:b/>
          <w:bCs/>
          <w:lang w:val="en-SE"/>
        </w:rPr>
        <w:t>s</w:t>
      </w:r>
      <w:r w:rsidR="00ED5418">
        <w:rPr>
          <w:rFonts w:ascii="Arial" w:hAnsi="Arial" w:cs="Arial"/>
          <w:b/>
          <w:bCs/>
          <w:lang w:val="en-SE"/>
        </w:rPr>
        <w:t xml:space="preserve">-long </w:t>
      </w:r>
      <w:r w:rsidR="006E7868" w:rsidRPr="08999061">
        <w:rPr>
          <w:rFonts w:ascii="Arial" w:hAnsi="Arial" w:cs="Arial"/>
          <w:b/>
          <w:bCs/>
        </w:rPr>
        <w:t xml:space="preserve">collaboration </w:t>
      </w:r>
      <w:r w:rsidR="0067656B" w:rsidRPr="08999061">
        <w:rPr>
          <w:rFonts w:ascii="Arial" w:hAnsi="Arial" w:cs="Arial"/>
          <w:b/>
          <w:bCs/>
        </w:rPr>
        <w:t xml:space="preserve">between </w:t>
      </w:r>
      <w:proofErr w:type="spellStart"/>
      <w:r w:rsidR="60EA5733" w:rsidRPr="08999061">
        <w:rPr>
          <w:rFonts w:ascii="Arial" w:hAnsi="Arial" w:cs="Arial"/>
          <w:b/>
          <w:bCs/>
        </w:rPr>
        <w:t>Baosteel</w:t>
      </w:r>
      <w:proofErr w:type="spellEnd"/>
      <w:r w:rsidR="60EA5733" w:rsidRPr="08999061">
        <w:rPr>
          <w:rFonts w:ascii="Arial" w:hAnsi="Arial" w:cs="Arial"/>
          <w:b/>
          <w:bCs/>
        </w:rPr>
        <w:t xml:space="preserve"> and Primetals Technologies </w:t>
      </w:r>
    </w:p>
    <w:p w14:paraId="250509C2" w14:textId="0B7AF564" w:rsidR="00DA3420" w:rsidRDefault="00E2795F">
      <w:pPr>
        <w:rPr>
          <w:rFonts w:cs="Arial"/>
        </w:rPr>
      </w:pPr>
      <w:bookmarkStart w:id="1" w:name="_Hlk169697028"/>
      <w:r>
        <w:rPr>
          <w:rFonts w:cs="Arial"/>
          <w:lang w:val="en-SE"/>
        </w:rPr>
        <w:t xml:space="preserve">The </w:t>
      </w:r>
      <w:r w:rsidRPr="08999061">
        <w:rPr>
          <w:rFonts w:cs="Arial"/>
        </w:rPr>
        <w:t>world’s</w:t>
      </w:r>
      <w:r w:rsidR="003B3A27" w:rsidRPr="08999061">
        <w:rPr>
          <w:rFonts w:cs="Arial"/>
        </w:rPr>
        <w:t xml:space="preserve"> </w:t>
      </w:r>
      <w:r w:rsidR="245CA16A" w:rsidRPr="08999061">
        <w:rPr>
          <w:rFonts w:cs="Arial"/>
        </w:rPr>
        <w:t xml:space="preserve">largest </w:t>
      </w:r>
      <w:r w:rsidR="003B3A27" w:rsidRPr="08999061">
        <w:rPr>
          <w:rFonts w:cs="Arial"/>
        </w:rPr>
        <w:t>steel producer</w:t>
      </w:r>
      <w:r w:rsidR="00886856">
        <w:rPr>
          <w:rFonts w:cs="Arial"/>
          <w:lang w:val="en-SE"/>
        </w:rPr>
        <w:t>,</w:t>
      </w:r>
      <w:r>
        <w:rPr>
          <w:rFonts w:cs="Arial"/>
          <w:lang w:val="en-SE"/>
        </w:rPr>
        <w:t xml:space="preserve"> </w:t>
      </w:r>
      <w:proofErr w:type="spellStart"/>
      <w:r>
        <w:rPr>
          <w:rFonts w:cs="Arial"/>
          <w:lang w:val="en-SE"/>
        </w:rPr>
        <w:t>Baosteel</w:t>
      </w:r>
      <w:proofErr w:type="spellEnd"/>
      <w:r>
        <w:rPr>
          <w:rFonts w:cs="Arial"/>
          <w:lang w:val="en-SE"/>
        </w:rPr>
        <w:t>,</w:t>
      </w:r>
      <w:r w:rsidR="29254F85" w:rsidRPr="08999061">
        <w:rPr>
          <w:rFonts w:cs="Arial"/>
        </w:rPr>
        <w:t xml:space="preserve"> </w:t>
      </w:r>
      <w:r w:rsidR="5223D02D" w:rsidRPr="08999061">
        <w:rPr>
          <w:rFonts w:cs="Arial"/>
        </w:rPr>
        <w:t xml:space="preserve">a </w:t>
      </w:r>
      <w:r w:rsidR="00675A9F" w:rsidRPr="08999061">
        <w:rPr>
          <w:rFonts w:cs="Arial"/>
        </w:rPr>
        <w:t xml:space="preserve">part of </w:t>
      </w:r>
      <w:proofErr w:type="spellStart"/>
      <w:r w:rsidR="00F16958" w:rsidRPr="08999061">
        <w:rPr>
          <w:rFonts w:cs="Arial"/>
        </w:rPr>
        <w:t>Baowu</w:t>
      </w:r>
      <w:proofErr w:type="spellEnd"/>
      <w:r w:rsidR="00F16958" w:rsidRPr="08999061">
        <w:rPr>
          <w:rFonts w:cs="Arial"/>
        </w:rPr>
        <w:t xml:space="preserve"> Group</w:t>
      </w:r>
      <w:r w:rsidR="209F47A0" w:rsidRPr="08999061">
        <w:rPr>
          <w:rFonts w:cs="Arial"/>
        </w:rPr>
        <w:t>,</w:t>
      </w:r>
      <w:r w:rsidR="00F16958" w:rsidRPr="08999061">
        <w:rPr>
          <w:rFonts w:cs="Arial"/>
        </w:rPr>
        <w:t xml:space="preserve"> </w:t>
      </w:r>
      <w:r w:rsidR="00886856">
        <w:rPr>
          <w:rFonts w:cs="Arial"/>
          <w:lang w:val="en-SE"/>
        </w:rPr>
        <w:t xml:space="preserve">already </w:t>
      </w:r>
      <w:r w:rsidR="00F16958" w:rsidRPr="08999061">
        <w:rPr>
          <w:rFonts w:cs="Arial"/>
        </w:rPr>
        <w:t xml:space="preserve">operates more than 20 casters </w:t>
      </w:r>
      <w:r w:rsidR="0057544B" w:rsidRPr="08999061">
        <w:rPr>
          <w:rFonts w:cs="Arial"/>
        </w:rPr>
        <w:t>supplied by Primetals Technologies</w:t>
      </w:r>
      <w:r>
        <w:rPr>
          <w:rFonts w:cs="Arial"/>
          <w:lang w:val="en-SE"/>
        </w:rPr>
        <w:t xml:space="preserve">. </w:t>
      </w:r>
      <w:r w:rsidR="003D4C23">
        <w:rPr>
          <w:rFonts w:cs="Arial"/>
          <w:lang w:val="en-SE"/>
        </w:rPr>
        <w:t>The</w:t>
      </w:r>
      <w:r w:rsidR="003D4C23" w:rsidRPr="08999061">
        <w:rPr>
          <w:rFonts w:cs="Arial"/>
        </w:rPr>
        <w:t xml:space="preserve"> close collaboration, based on mutual trust, was established in the 1990s.</w:t>
      </w:r>
      <w:r w:rsidR="003D4C23">
        <w:rPr>
          <w:rFonts w:cs="Arial"/>
          <w:lang w:val="en-SE"/>
        </w:rPr>
        <w:t xml:space="preserve"> </w:t>
      </w:r>
      <w:r w:rsidR="64CAB425" w:rsidRPr="08999061">
        <w:rPr>
          <w:rFonts w:cs="Arial"/>
        </w:rPr>
        <w:t xml:space="preserve">On June 18, 2024, </w:t>
      </w:r>
      <w:bookmarkEnd w:id="1"/>
      <w:proofErr w:type="spellStart"/>
      <w:r w:rsidR="64CAB425" w:rsidRPr="08999061">
        <w:rPr>
          <w:rFonts w:cs="Arial"/>
        </w:rPr>
        <w:t>Baosteel</w:t>
      </w:r>
      <w:proofErr w:type="spellEnd"/>
      <w:r w:rsidR="64CAB425" w:rsidRPr="08999061">
        <w:rPr>
          <w:rFonts w:cs="Arial"/>
        </w:rPr>
        <w:t xml:space="preserve"> </w:t>
      </w:r>
      <w:r w:rsidR="003D4C23">
        <w:rPr>
          <w:rFonts w:cs="Arial"/>
          <w:lang w:val="en-SE"/>
        </w:rPr>
        <w:t xml:space="preserve">signed a contract with </w:t>
      </w:r>
      <w:r w:rsidR="64CAB425" w:rsidRPr="08999061">
        <w:rPr>
          <w:rFonts w:cs="Arial"/>
        </w:rPr>
        <w:t>Primetals Technologies</w:t>
      </w:r>
      <w:r w:rsidR="003D4C23">
        <w:rPr>
          <w:rFonts w:cs="Arial"/>
          <w:lang w:val="en-SE"/>
        </w:rPr>
        <w:t xml:space="preserve"> for</w:t>
      </w:r>
      <w:r w:rsidR="64CAB425" w:rsidRPr="08999061">
        <w:rPr>
          <w:rFonts w:cs="Arial"/>
        </w:rPr>
        <w:t xml:space="preserve"> the latest </w:t>
      </w:r>
      <w:r w:rsidR="00C220AB">
        <w:rPr>
          <w:rFonts w:cs="Arial"/>
          <w:lang w:val="en-SE"/>
        </w:rPr>
        <w:t xml:space="preserve">continuous </w:t>
      </w:r>
      <w:r w:rsidR="64CAB425" w:rsidRPr="08999061">
        <w:rPr>
          <w:rFonts w:cs="Arial"/>
        </w:rPr>
        <w:t>casting project</w:t>
      </w:r>
      <w:r w:rsidR="101FB295" w:rsidRPr="08999061">
        <w:rPr>
          <w:rFonts w:cs="Arial"/>
        </w:rPr>
        <w:t xml:space="preserve">, this time </w:t>
      </w:r>
      <w:r w:rsidR="32BC1ECB" w:rsidRPr="08999061">
        <w:rPr>
          <w:rFonts w:cs="Arial"/>
        </w:rPr>
        <w:t xml:space="preserve">for a plant in </w:t>
      </w:r>
      <w:r w:rsidR="00886856">
        <w:rPr>
          <w:rFonts w:cs="Arial"/>
          <w:lang w:val="en-SE"/>
        </w:rPr>
        <w:t>China’s</w:t>
      </w:r>
      <w:r w:rsidR="003D4C23">
        <w:rPr>
          <w:rFonts w:cs="Arial"/>
          <w:lang w:val="en-SE"/>
        </w:rPr>
        <w:t xml:space="preserve"> </w:t>
      </w:r>
      <w:r w:rsidR="32BC1ECB" w:rsidRPr="08999061">
        <w:rPr>
          <w:rFonts w:cs="Arial"/>
        </w:rPr>
        <w:t xml:space="preserve">Shanghai region. </w:t>
      </w:r>
      <w:r w:rsidR="003D4C23">
        <w:rPr>
          <w:rFonts w:cs="Arial"/>
          <w:lang w:val="en-SE"/>
        </w:rPr>
        <w:t>It is</w:t>
      </w:r>
      <w:r w:rsidR="702569D2" w:rsidRPr="08999061">
        <w:rPr>
          <w:rFonts w:cs="Arial"/>
        </w:rPr>
        <w:t xml:space="preserve"> the third caster order from </w:t>
      </w:r>
      <w:proofErr w:type="spellStart"/>
      <w:r w:rsidR="702569D2" w:rsidRPr="08999061">
        <w:rPr>
          <w:rFonts w:cs="Arial"/>
        </w:rPr>
        <w:t>Baowu</w:t>
      </w:r>
      <w:proofErr w:type="spellEnd"/>
      <w:r w:rsidR="702569D2" w:rsidRPr="08999061">
        <w:rPr>
          <w:rFonts w:cs="Arial"/>
        </w:rPr>
        <w:t xml:space="preserve"> Group </w:t>
      </w:r>
      <w:r w:rsidR="00886856">
        <w:rPr>
          <w:rFonts w:cs="Arial"/>
          <w:lang w:val="en-SE"/>
        </w:rPr>
        <w:t>in</w:t>
      </w:r>
      <w:r w:rsidR="702569D2" w:rsidRPr="08999061">
        <w:rPr>
          <w:rFonts w:cs="Arial"/>
        </w:rPr>
        <w:t xml:space="preserve"> three months, </w:t>
      </w:r>
      <w:r w:rsidR="2044D023" w:rsidRPr="08999061">
        <w:rPr>
          <w:rFonts w:cs="Arial"/>
        </w:rPr>
        <w:t xml:space="preserve">a fact that further underscores the </w:t>
      </w:r>
      <w:r w:rsidR="003D4C23">
        <w:rPr>
          <w:rFonts w:cs="Arial"/>
          <w:lang w:val="en-SE"/>
        </w:rPr>
        <w:t>strong</w:t>
      </w:r>
      <w:r w:rsidR="2044D023" w:rsidRPr="08999061">
        <w:rPr>
          <w:rFonts w:cs="Arial"/>
        </w:rPr>
        <w:t xml:space="preserve"> partnership between the two companies. </w:t>
      </w:r>
    </w:p>
    <w:p w14:paraId="18A6CF9B" w14:textId="2F7A4BC2" w:rsidR="00DA3420" w:rsidRDefault="4B33112F" w:rsidP="08999061">
      <w:pPr>
        <w:rPr>
          <w:rFonts w:cs="Arial"/>
        </w:rPr>
      </w:pPr>
      <w:r w:rsidRPr="5C040386">
        <w:rPr>
          <w:rFonts w:cs="Arial"/>
        </w:rPr>
        <w:t xml:space="preserve">The new </w:t>
      </w:r>
      <w:r w:rsidR="00C220AB">
        <w:rPr>
          <w:rFonts w:cs="Arial"/>
          <w:lang w:val="en-SE"/>
        </w:rPr>
        <w:t xml:space="preserve">continuous </w:t>
      </w:r>
      <w:r w:rsidR="003D4C23">
        <w:rPr>
          <w:rFonts w:cs="Arial"/>
          <w:lang w:val="en-SE"/>
        </w:rPr>
        <w:t xml:space="preserve">caster </w:t>
      </w:r>
      <w:r w:rsidR="32BC1ECB" w:rsidRPr="5C040386">
        <w:rPr>
          <w:rFonts w:cs="Arial"/>
        </w:rPr>
        <w:t xml:space="preserve">No. 6 will produce both conventional and silicon steel grades for various industries including home appliances and automotive. </w:t>
      </w:r>
      <w:r w:rsidR="4029F116" w:rsidRPr="5C040386">
        <w:rPr>
          <w:rFonts w:cs="Arial"/>
        </w:rPr>
        <w:t xml:space="preserve">Primetals Technologies will supply the mechanical equipment and a comprehensive </w:t>
      </w:r>
      <w:r w:rsidR="003D4C23">
        <w:rPr>
          <w:rFonts w:cs="Arial"/>
          <w:lang w:val="en-SE"/>
        </w:rPr>
        <w:t xml:space="preserve">scope of </w:t>
      </w:r>
      <w:r w:rsidR="4029F116" w:rsidRPr="5C040386">
        <w:rPr>
          <w:rFonts w:cs="Arial"/>
        </w:rPr>
        <w:t>Level 1 and 2 automation system</w:t>
      </w:r>
      <w:r w:rsidR="00ED5418">
        <w:rPr>
          <w:rFonts w:cs="Arial"/>
          <w:lang w:val="en-SE"/>
        </w:rPr>
        <w:t>s</w:t>
      </w:r>
      <w:r w:rsidR="003D4C23">
        <w:rPr>
          <w:rFonts w:cs="Arial"/>
          <w:lang w:val="en-SE"/>
        </w:rPr>
        <w:t>,</w:t>
      </w:r>
      <w:r w:rsidR="4029F116" w:rsidRPr="5C040386">
        <w:rPr>
          <w:rFonts w:cs="Arial"/>
        </w:rPr>
        <w:t xml:space="preserve"> </w:t>
      </w:r>
      <w:r w:rsidR="00886856">
        <w:rPr>
          <w:rFonts w:cs="Arial"/>
          <w:lang w:val="en-SE"/>
        </w:rPr>
        <w:t>and will provide</w:t>
      </w:r>
      <w:r w:rsidR="4029F116" w:rsidRPr="5C040386">
        <w:rPr>
          <w:rFonts w:cs="Arial"/>
        </w:rPr>
        <w:t xml:space="preserve"> construction and implementation services</w:t>
      </w:r>
      <w:r w:rsidR="43CAEF8F" w:rsidRPr="5C040386">
        <w:rPr>
          <w:rFonts w:cs="Arial"/>
        </w:rPr>
        <w:t xml:space="preserve">. </w:t>
      </w:r>
    </w:p>
    <w:p w14:paraId="48804B06" w14:textId="2FB9DD78" w:rsidR="00DA3420" w:rsidRPr="0079062E" w:rsidRDefault="5EC470BB" w:rsidP="08999061">
      <w:pPr>
        <w:rPr>
          <w:rFonts w:cs="Arial"/>
          <w:b/>
          <w:bCs/>
        </w:rPr>
      </w:pPr>
      <w:r w:rsidRPr="0079062E">
        <w:rPr>
          <w:rFonts w:cs="Arial"/>
          <w:b/>
          <w:bCs/>
        </w:rPr>
        <w:t xml:space="preserve">Next-Level </w:t>
      </w:r>
      <w:r w:rsidR="00C220AB">
        <w:rPr>
          <w:rFonts w:cs="Arial"/>
          <w:b/>
          <w:bCs/>
          <w:lang w:val="en-SE"/>
        </w:rPr>
        <w:t xml:space="preserve">Continuous </w:t>
      </w:r>
      <w:r w:rsidRPr="0079062E">
        <w:rPr>
          <w:rFonts w:cs="Arial"/>
          <w:b/>
          <w:bCs/>
        </w:rPr>
        <w:t>Caster Design</w:t>
      </w:r>
    </w:p>
    <w:p w14:paraId="04716B74" w14:textId="214017A4" w:rsidR="00DA3420" w:rsidRDefault="2351951E" w:rsidP="311F3144">
      <w:pPr>
        <w:rPr>
          <w:rFonts w:cs="Arial"/>
        </w:rPr>
      </w:pPr>
      <w:r w:rsidRPr="5C040386">
        <w:rPr>
          <w:rFonts w:cs="Arial"/>
        </w:rPr>
        <w:t xml:space="preserve">A well-balanced combination of </w:t>
      </w:r>
      <w:r w:rsidR="00886856">
        <w:rPr>
          <w:rFonts w:cs="Arial"/>
          <w:lang w:val="en-SE"/>
        </w:rPr>
        <w:t xml:space="preserve">sophisticated </w:t>
      </w:r>
      <w:r w:rsidRPr="5C040386">
        <w:rPr>
          <w:rFonts w:cs="Arial"/>
        </w:rPr>
        <w:t>mechanical design and future-proof automation and digitalization solutions is essential for producing demanding steel grades.</w:t>
      </w:r>
      <w:r w:rsidR="50C03201" w:rsidRPr="5C040386">
        <w:rPr>
          <w:rFonts w:cs="Arial"/>
        </w:rPr>
        <w:t xml:space="preserve"> </w:t>
      </w:r>
      <w:proofErr w:type="spellStart"/>
      <w:r w:rsidR="50C03201" w:rsidRPr="5C040386">
        <w:rPr>
          <w:rFonts w:cs="Arial"/>
        </w:rPr>
        <w:t>Baosteel’s</w:t>
      </w:r>
      <w:proofErr w:type="spellEnd"/>
      <w:r w:rsidR="50C03201" w:rsidRPr="5C040386">
        <w:rPr>
          <w:rFonts w:cs="Arial"/>
        </w:rPr>
        <w:t xml:space="preserve"> new caster will feature </w:t>
      </w:r>
      <w:r w:rsidR="2BB9A673" w:rsidRPr="5C040386">
        <w:rPr>
          <w:rFonts w:cs="Arial"/>
        </w:rPr>
        <w:t>several innovative technologies – this in combination with Primetals Technologies</w:t>
      </w:r>
      <w:r w:rsidR="00ED5418">
        <w:rPr>
          <w:rFonts w:cs="Arial"/>
          <w:lang w:val="en-SE"/>
        </w:rPr>
        <w:t>’</w:t>
      </w:r>
      <w:r w:rsidR="2BB9A673" w:rsidRPr="5C040386">
        <w:rPr>
          <w:rFonts w:cs="Arial"/>
        </w:rPr>
        <w:t xml:space="preserve"> </w:t>
      </w:r>
      <w:r w:rsidR="35FE4302" w:rsidRPr="5C040386">
        <w:rPr>
          <w:rFonts w:cs="Arial"/>
        </w:rPr>
        <w:t xml:space="preserve">established </w:t>
      </w:r>
      <w:r w:rsidR="00C220AB">
        <w:rPr>
          <w:rFonts w:cs="Arial"/>
          <w:lang w:val="en-SE"/>
        </w:rPr>
        <w:t xml:space="preserve">continuous </w:t>
      </w:r>
      <w:r w:rsidR="35FE4302" w:rsidRPr="5C040386">
        <w:rPr>
          <w:rFonts w:cs="Arial"/>
        </w:rPr>
        <w:t xml:space="preserve">casting expertise and innovation leadership, underscored by </w:t>
      </w:r>
      <w:bookmarkStart w:id="2" w:name="_Int_iR953Wyy"/>
      <w:r w:rsidR="35FE4302" w:rsidRPr="5C040386">
        <w:rPr>
          <w:rFonts w:cs="Arial"/>
        </w:rPr>
        <w:t>a large number of</w:t>
      </w:r>
      <w:bookmarkEnd w:id="2"/>
      <w:r w:rsidR="35FE4302" w:rsidRPr="5C040386">
        <w:rPr>
          <w:rFonts w:cs="Arial"/>
        </w:rPr>
        <w:t xml:space="preserve"> patents, were </w:t>
      </w:r>
      <w:r w:rsidR="79154E14" w:rsidRPr="5C040386">
        <w:rPr>
          <w:rFonts w:cs="Arial"/>
        </w:rPr>
        <w:t xml:space="preserve">some of the key factors behind </w:t>
      </w:r>
      <w:proofErr w:type="spellStart"/>
      <w:r w:rsidR="79154E14" w:rsidRPr="5C040386">
        <w:rPr>
          <w:rFonts w:cs="Arial"/>
        </w:rPr>
        <w:t>Baosteel’s</w:t>
      </w:r>
      <w:proofErr w:type="spellEnd"/>
      <w:r w:rsidR="79154E14" w:rsidRPr="5C040386">
        <w:rPr>
          <w:rFonts w:cs="Arial"/>
        </w:rPr>
        <w:t xml:space="preserve"> </w:t>
      </w:r>
      <w:r w:rsidR="159BAC10" w:rsidRPr="5C040386">
        <w:rPr>
          <w:rFonts w:cs="Arial"/>
        </w:rPr>
        <w:t>choice</w:t>
      </w:r>
      <w:r w:rsidR="79154E14" w:rsidRPr="5C040386">
        <w:rPr>
          <w:rFonts w:cs="Arial"/>
        </w:rPr>
        <w:t xml:space="preserve"> of </w:t>
      </w:r>
      <w:r w:rsidR="0DCAE0B5" w:rsidRPr="5C040386">
        <w:rPr>
          <w:rFonts w:cs="Arial"/>
        </w:rPr>
        <w:t xml:space="preserve">supplier. </w:t>
      </w:r>
    </w:p>
    <w:p w14:paraId="0246DEE6" w14:textId="52170B6D" w:rsidR="00EE3990" w:rsidRDefault="3A45828A" w:rsidP="5C040386">
      <w:pPr>
        <w:rPr>
          <w:rFonts w:eastAsia="Arial" w:cs="Arial"/>
          <w:b/>
          <w:bCs/>
        </w:rPr>
      </w:pPr>
      <w:r w:rsidRPr="5C040386">
        <w:rPr>
          <w:rFonts w:eastAsia="Arial" w:cs="Arial"/>
          <w:b/>
          <w:bCs/>
        </w:rPr>
        <w:t>Highly</w:t>
      </w:r>
      <w:r w:rsidR="741BFB81" w:rsidRPr="5C040386">
        <w:rPr>
          <w:rFonts w:eastAsia="Arial" w:cs="Arial"/>
          <w:b/>
          <w:bCs/>
        </w:rPr>
        <w:t xml:space="preserve"> Innovative Solutions</w:t>
      </w:r>
    </w:p>
    <w:p w14:paraId="085E8B6B" w14:textId="7B990F06" w:rsidR="00EE3990" w:rsidRDefault="741BFB81">
      <w:pPr>
        <w:rPr>
          <w:rFonts w:eastAsia="Arial" w:cs="Arial"/>
        </w:rPr>
      </w:pPr>
      <w:r w:rsidRPr="08999061">
        <w:rPr>
          <w:rFonts w:eastAsia="Arial" w:cs="Arial"/>
        </w:rPr>
        <w:t>Experts from Primetals Technologies will establish the ideal caster roll geometry already at the design stage. This is thanks to a ground-breaking model recently developed by Primetals Technologies</w:t>
      </w:r>
      <w:r w:rsidR="00886856">
        <w:rPr>
          <w:rFonts w:eastAsia="Arial" w:cs="Arial"/>
          <w:lang w:val="en-SE"/>
        </w:rPr>
        <w:t>,</w:t>
      </w:r>
      <w:r w:rsidRPr="08999061">
        <w:rPr>
          <w:rFonts w:eastAsia="Arial" w:cs="Arial"/>
        </w:rPr>
        <w:t xml:space="preserve"> which reduces mold level fluctuations stemming from unsteady bulging by 50 percent</w:t>
      </w:r>
      <w:r w:rsidR="00886856">
        <w:rPr>
          <w:rFonts w:eastAsia="Arial" w:cs="Arial"/>
          <w:lang w:val="en-SE"/>
        </w:rPr>
        <w:t xml:space="preserve">, leading to </w:t>
      </w:r>
      <w:r w:rsidRPr="08999061">
        <w:rPr>
          <w:rFonts w:eastAsia="Arial" w:cs="Arial"/>
        </w:rPr>
        <w:t>both higher casting speeds and greater productivity.</w:t>
      </w:r>
    </w:p>
    <w:p w14:paraId="228F83F9" w14:textId="6BB8DE7D" w:rsidR="00EE3990" w:rsidRPr="0079062E" w:rsidRDefault="741BFB81" w:rsidP="5C040386">
      <w:pPr>
        <w:rPr>
          <w:rFonts w:eastAsia="Arial" w:cs="Arial"/>
        </w:rPr>
      </w:pPr>
      <w:r w:rsidRPr="00ED5418">
        <w:rPr>
          <w:rFonts w:eastAsia="Arial" w:cs="Arial"/>
        </w:rPr>
        <w:t xml:space="preserve">A comprehensive </w:t>
      </w:r>
      <w:r w:rsidR="00886856">
        <w:rPr>
          <w:rFonts w:eastAsia="Arial" w:cs="Arial"/>
          <w:lang w:val="en-SE"/>
        </w:rPr>
        <w:t xml:space="preserve">suite of </w:t>
      </w:r>
      <w:r w:rsidRPr="00ED5418">
        <w:rPr>
          <w:rFonts w:eastAsia="Arial" w:cs="Arial"/>
        </w:rPr>
        <w:t xml:space="preserve">automation and technology </w:t>
      </w:r>
      <w:r w:rsidR="00886856">
        <w:rPr>
          <w:rFonts w:eastAsia="Arial" w:cs="Arial"/>
          <w:lang w:val="en-SE"/>
        </w:rPr>
        <w:t xml:space="preserve">solutions </w:t>
      </w:r>
      <w:r w:rsidRPr="00ED5418">
        <w:rPr>
          <w:rFonts w:eastAsia="Arial" w:cs="Arial"/>
        </w:rPr>
        <w:t xml:space="preserve">ensures that </w:t>
      </w:r>
      <w:proofErr w:type="spellStart"/>
      <w:r w:rsidRPr="00ED5418">
        <w:rPr>
          <w:rFonts w:eastAsia="Arial" w:cs="Arial"/>
        </w:rPr>
        <w:t>Baosteel’s</w:t>
      </w:r>
      <w:proofErr w:type="spellEnd"/>
      <w:r w:rsidRPr="00ED5418">
        <w:rPr>
          <w:rFonts w:eastAsia="Arial" w:cs="Arial"/>
        </w:rPr>
        <w:t xml:space="preserve"> new caster will produce slabs with top-level inner quality – an important feature for the manufacture of demanding silicon grades.</w:t>
      </w:r>
      <w:r w:rsidR="155243A9" w:rsidRPr="0079062E">
        <w:rPr>
          <w:rFonts w:eastAsia="Arial" w:cs="Arial"/>
        </w:rPr>
        <w:t xml:space="preserve"> </w:t>
      </w:r>
      <w:r w:rsidR="67F3D4E3" w:rsidRPr="0079062E">
        <w:rPr>
          <w:rFonts w:eastAsia="Arial" w:cs="Arial"/>
        </w:rPr>
        <w:t xml:space="preserve">The </w:t>
      </w:r>
      <w:r w:rsidRPr="00ED5418">
        <w:rPr>
          <w:rFonts w:eastAsia="Arial" w:cs="Arial"/>
        </w:rPr>
        <w:t>Smart Mold</w:t>
      </w:r>
      <w:r w:rsidR="2E80BD3D" w:rsidRPr="0079062E">
        <w:rPr>
          <w:rFonts w:eastAsia="Arial" w:cs="Arial"/>
        </w:rPr>
        <w:t>,</w:t>
      </w:r>
      <w:r w:rsidRPr="00ED5418">
        <w:rPr>
          <w:rFonts w:eastAsia="Arial" w:cs="Arial"/>
        </w:rPr>
        <w:t xml:space="preserve"> </w:t>
      </w:r>
      <w:r w:rsidR="2E80BD3D" w:rsidRPr="0079062E">
        <w:rPr>
          <w:rFonts w:eastAsia="Arial" w:cs="Arial"/>
        </w:rPr>
        <w:t xml:space="preserve">a </w:t>
      </w:r>
      <w:r w:rsidRPr="00ED5418">
        <w:rPr>
          <w:rFonts w:eastAsia="Arial" w:cs="Arial"/>
        </w:rPr>
        <w:t>high-performance cassette-type mold</w:t>
      </w:r>
      <w:r w:rsidR="003D4C23">
        <w:rPr>
          <w:rFonts w:eastAsia="Arial" w:cs="Arial"/>
          <w:lang w:val="en-SE"/>
        </w:rPr>
        <w:t>,</w:t>
      </w:r>
      <w:r w:rsidRPr="00ED5418">
        <w:rPr>
          <w:rFonts w:eastAsia="Arial" w:cs="Arial"/>
        </w:rPr>
        <w:t xml:space="preserve"> </w:t>
      </w:r>
      <w:r w:rsidR="00DC148A">
        <w:rPr>
          <w:rFonts w:eastAsia="Arial" w:cs="Arial"/>
          <w:lang w:val="en-SE"/>
        </w:rPr>
        <w:t>will be configured with</w:t>
      </w:r>
      <w:r w:rsidRPr="00ED5418">
        <w:rPr>
          <w:rFonts w:eastAsia="Arial" w:cs="Arial"/>
        </w:rPr>
        <w:t xml:space="preserve"> </w:t>
      </w:r>
      <w:r w:rsidR="003D4C23">
        <w:rPr>
          <w:rFonts w:eastAsia="Arial" w:cs="Arial"/>
          <w:lang w:val="en-SE"/>
        </w:rPr>
        <w:t xml:space="preserve">the </w:t>
      </w:r>
      <w:proofErr w:type="spellStart"/>
      <w:r w:rsidRPr="00ED5418">
        <w:rPr>
          <w:rFonts w:eastAsia="Arial" w:cs="Arial"/>
        </w:rPr>
        <w:t>DynaWidth</w:t>
      </w:r>
      <w:proofErr w:type="spellEnd"/>
      <w:r w:rsidRPr="0079062E">
        <w:rPr>
          <w:rFonts w:eastAsia="Arial" w:cs="Arial"/>
        </w:rPr>
        <w:t xml:space="preserve"> online mold-width</w:t>
      </w:r>
      <w:r w:rsidR="00886856">
        <w:rPr>
          <w:rFonts w:eastAsia="Arial" w:cs="Arial"/>
          <w:lang w:val="en-SE"/>
        </w:rPr>
        <w:t>-</w:t>
      </w:r>
      <w:r w:rsidRPr="0079062E">
        <w:rPr>
          <w:rFonts w:eastAsia="Arial" w:cs="Arial"/>
        </w:rPr>
        <w:t>adjustment system for flexible and fast slab-width changes</w:t>
      </w:r>
      <w:r w:rsidRPr="00ED5418">
        <w:rPr>
          <w:rFonts w:eastAsia="Arial" w:cs="Arial"/>
        </w:rPr>
        <w:t xml:space="preserve">. Together, </w:t>
      </w:r>
      <w:r w:rsidRPr="00ED5418">
        <w:rPr>
          <w:rFonts w:eastAsia="Arial" w:cs="Arial"/>
        </w:rPr>
        <w:lastRenderedPageBreak/>
        <w:t>these systems make sure that high-quality</w:t>
      </w:r>
      <w:r w:rsidRPr="0079062E">
        <w:rPr>
          <w:rFonts w:eastAsia="Arial" w:cs="Arial"/>
        </w:rPr>
        <w:t xml:space="preserve"> conditions</w:t>
      </w:r>
      <w:r w:rsidRPr="00ED5418">
        <w:rPr>
          <w:rFonts w:eastAsia="Arial" w:cs="Arial"/>
        </w:rPr>
        <w:t xml:space="preserve"> are </w:t>
      </w:r>
      <w:r w:rsidRPr="0079062E">
        <w:rPr>
          <w:rFonts w:eastAsia="Arial" w:cs="Arial"/>
        </w:rPr>
        <w:t>met</w:t>
      </w:r>
      <w:r w:rsidRPr="00ED5418">
        <w:rPr>
          <w:rFonts w:eastAsia="Arial" w:cs="Arial"/>
        </w:rPr>
        <w:t xml:space="preserve"> early in the casting process.</w:t>
      </w:r>
      <w:r w:rsidR="52C31679" w:rsidRPr="0079062E">
        <w:rPr>
          <w:rFonts w:eastAsia="Arial" w:cs="Arial"/>
        </w:rPr>
        <w:t xml:space="preserve"> </w:t>
      </w:r>
      <w:r w:rsidR="00E021CD">
        <w:rPr>
          <w:rFonts w:eastAsia="Arial" w:cs="Arial"/>
        </w:rPr>
        <w:br/>
      </w:r>
      <w:r w:rsidR="52C31679" w:rsidRPr="0079062E">
        <w:rPr>
          <w:rFonts w:eastAsia="Arial" w:cs="Arial"/>
        </w:rPr>
        <w:t>An electromagnetic stirrer is a key part of the mechatronic</w:t>
      </w:r>
      <w:r w:rsidR="00886856">
        <w:rPr>
          <w:rFonts w:eastAsia="Arial" w:cs="Arial"/>
          <w:lang w:val="en-SE"/>
        </w:rPr>
        <w:t>s</w:t>
      </w:r>
      <w:r w:rsidR="52C31679" w:rsidRPr="0079062E">
        <w:rPr>
          <w:rFonts w:eastAsia="Arial" w:cs="Arial"/>
        </w:rPr>
        <w:t xml:space="preserve"> package and allows for enhanced inner-strand quality. </w:t>
      </w:r>
    </w:p>
    <w:p w14:paraId="0CF1E5A7" w14:textId="54CB5D22" w:rsidR="00EE3990" w:rsidRDefault="741BFB81">
      <w:pPr>
        <w:rPr>
          <w:rFonts w:eastAsia="Arial" w:cs="Arial"/>
        </w:rPr>
      </w:pPr>
      <w:proofErr w:type="spellStart"/>
      <w:r w:rsidRPr="5C040386">
        <w:rPr>
          <w:rFonts w:eastAsia="Arial" w:cs="Arial"/>
        </w:rPr>
        <w:t>DynaPhase</w:t>
      </w:r>
      <w:proofErr w:type="spellEnd"/>
      <w:r w:rsidRPr="5C040386">
        <w:rPr>
          <w:rFonts w:eastAsia="Arial" w:cs="Arial"/>
        </w:rPr>
        <w:t xml:space="preserve">, </w:t>
      </w:r>
      <w:proofErr w:type="spellStart"/>
      <w:r w:rsidRPr="5C040386">
        <w:rPr>
          <w:rFonts w:eastAsia="Arial" w:cs="Arial"/>
        </w:rPr>
        <w:t>Dynacs</w:t>
      </w:r>
      <w:proofErr w:type="spellEnd"/>
      <w:r w:rsidRPr="5C040386">
        <w:rPr>
          <w:rFonts w:eastAsia="Arial" w:cs="Arial"/>
        </w:rPr>
        <w:t xml:space="preserve"> 3D, and </w:t>
      </w:r>
      <w:proofErr w:type="spellStart"/>
      <w:r w:rsidRPr="5C040386">
        <w:rPr>
          <w:rFonts w:eastAsia="Arial" w:cs="Arial"/>
        </w:rPr>
        <w:t>DynaGap</w:t>
      </w:r>
      <w:proofErr w:type="spellEnd"/>
      <w:r w:rsidRPr="5C040386">
        <w:rPr>
          <w:rFonts w:eastAsia="Arial" w:cs="Arial"/>
        </w:rPr>
        <w:t xml:space="preserve"> Soft Reduction 3D are dynamic secondary cooling and soft-reduction packages</w:t>
      </w:r>
      <w:r w:rsidR="00886856">
        <w:rPr>
          <w:rFonts w:eastAsia="Arial" w:cs="Arial"/>
          <w:lang w:val="en-SE"/>
        </w:rPr>
        <w:t>,</w:t>
      </w:r>
      <w:r w:rsidRPr="5C040386">
        <w:rPr>
          <w:rFonts w:eastAsia="Arial" w:cs="Arial"/>
        </w:rPr>
        <w:t xml:space="preserve"> which drastically contribute to quality improvements by calculating thermodynamic effects such as conductivity, density, and strand temperature. </w:t>
      </w:r>
    </w:p>
    <w:p w14:paraId="6D6E9F55" w14:textId="72F34546" w:rsidR="71D59C94" w:rsidRPr="0079062E" w:rsidRDefault="71D59C94" w:rsidP="5C040386">
      <w:pPr>
        <w:rPr>
          <w:rFonts w:eastAsia="Arial" w:cs="Arial"/>
          <w:b/>
          <w:bCs/>
        </w:rPr>
      </w:pPr>
      <w:r w:rsidRPr="0079062E">
        <w:rPr>
          <w:rFonts w:eastAsia="Arial" w:cs="Arial"/>
          <w:b/>
          <w:bCs/>
        </w:rPr>
        <w:t>Continuous Improvement of Product Quality</w:t>
      </w:r>
    </w:p>
    <w:p w14:paraId="2179FB15" w14:textId="33DC5987" w:rsidR="00EE3990" w:rsidRDefault="741BFB81">
      <w:r w:rsidRPr="5C040386">
        <w:rPr>
          <w:rFonts w:eastAsia="Arial" w:cs="Arial"/>
        </w:rPr>
        <w:t>Several expert systems round o</w:t>
      </w:r>
      <w:r w:rsidR="003D4C23">
        <w:rPr>
          <w:rFonts w:eastAsia="Arial" w:cs="Arial"/>
          <w:lang w:val="en-SE"/>
        </w:rPr>
        <w:t>f</w:t>
      </w:r>
      <w:r w:rsidRPr="5C040386">
        <w:rPr>
          <w:rFonts w:eastAsia="Arial" w:cs="Arial"/>
        </w:rPr>
        <w:t xml:space="preserve">f the extensive scope of automation and technology solutions. The </w:t>
      </w:r>
      <w:r w:rsidRPr="0079062E">
        <w:t>computer-aided quality control system Quality Expert tracks, controls, and supervises quality-related data</w:t>
      </w:r>
      <w:r w:rsidR="00886856">
        <w:rPr>
          <w:lang w:val="en-SE"/>
        </w:rPr>
        <w:t xml:space="preserve">. This technology also makes </w:t>
      </w:r>
      <w:r w:rsidRPr="0079062E">
        <w:t>quality prediction for the cast products, contributing to continuous improvement of product quality. The Nozzle Expert checks the condition of the secondary cooling system online and detects clogged nozzles and leakages with high accuracy.</w:t>
      </w:r>
    </w:p>
    <w:p w14:paraId="6AF87609" w14:textId="4756118F" w:rsidR="003D4C23" w:rsidRPr="003D4C23" w:rsidRDefault="003D4C23">
      <w:pPr>
        <w:rPr>
          <w:rFonts w:eastAsia="Arial" w:cs="Arial"/>
          <w:b/>
          <w:bCs/>
          <w:lang w:val="en-SE"/>
        </w:rPr>
      </w:pPr>
      <w:r w:rsidRPr="003D4C23">
        <w:rPr>
          <w:b/>
          <w:bCs/>
          <w:lang w:val="en-SE"/>
        </w:rPr>
        <w:t>A Wide Range of Flat and Wide Products</w:t>
      </w:r>
    </w:p>
    <w:p w14:paraId="4D59D546" w14:textId="2BD6554B" w:rsidR="00EE3990" w:rsidRDefault="08CB0E9E">
      <w:pPr>
        <w:rPr>
          <w:rFonts w:eastAsia="Arial" w:cs="Arial"/>
        </w:rPr>
      </w:pPr>
      <w:proofErr w:type="spellStart"/>
      <w:r w:rsidRPr="0079062E">
        <w:t>Baosteel</w:t>
      </w:r>
      <w:proofErr w:type="spellEnd"/>
      <w:r w:rsidRPr="0079062E">
        <w:t xml:space="preserve"> is a part of the China </w:t>
      </w:r>
      <w:proofErr w:type="spellStart"/>
      <w:r w:rsidRPr="0079062E">
        <w:t>Baowu</w:t>
      </w:r>
      <w:proofErr w:type="spellEnd"/>
      <w:r w:rsidRPr="0079062E">
        <w:t xml:space="preserve"> Steel Group Corporation, a Fortune Global 500 enterprise. The company operates several plants, including locations in Shanghai, Wuhan, </w:t>
      </w:r>
      <w:proofErr w:type="spellStart"/>
      <w:r w:rsidRPr="0079062E">
        <w:t>Meishan</w:t>
      </w:r>
      <w:proofErr w:type="spellEnd"/>
      <w:r w:rsidRPr="0079062E">
        <w:t>, and Zhanjiang.</w:t>
      </w:r>
      <w:r w:rsidRPr="5C040386">
        <w:t xml:space="preserve"> </w:t>
      </w:r>
      <w:proofErr w:type="spellStart"/>
      <w:r w:rsidRPr="0079062E">
        <w:t>Baosteel’s</w:t>
      </w:r>
      <w:proofErr w:type="spellEnd"/>
      <w:r w:rsidRPr="0079062E">
        <w:t xml:space="preserve"> product portfolio encompasses a wide range of flat and long products based on carbon, low-alloyed, alloyed, and silicon steel grades for use in various applications.</w:t>
      </w:r>
    </w:p>
    <w:p w14:paraId="798FEEEC" w14:textId="0311E412" w:rsidR="00EE638A" w:rsidRPr="00124F33" w:rsidRDefault="00EE638A" w:rsidP="00EE638A">
      <w:pPr>
        <w:pStyle w:val="Bodytext"/>
        <w:suppressAutoHyphens/>
        <w:rPr>
          <w:b/>
          <w:bCs/>
          <w:lang w:val="en-US"/>
        </w:rPr>
      </w:pPr>
      <w:r w:rsidRPr="4E71C408">
        <w:rPr>
          <w:b/>
          <w:bCs/>
          <w:lang w:val="en-US"/>
        </w:rPr>
        <w:t xml:space="preserve">Key facts: </w:t>
      </w:r>
      <w:proofErr w:type="spellStart"/>
      <w:r>
        <w:rPr>
          <w:b/>
          <w:bCs/>
          <w:lang w:val="en-US"/>
        </w:rPr>
        <w:t>Baosteel</w:t>
      </w:r>
      <w:r w:rsidRPr="00096DD4">
        <w:rPr>
          <w:b/>
          <w:bCs/>
          <w:lang w:val="en-US"/>
        </w:rPr>
        <w:t>’s</w:t>
      </w:r>
      <w:proofErr w:type="spellEnd"/>
      <w:r w:rsidRPr="00096DD4">
        <w:rPr>
          <w:b/>
          <w:bCs/>
          <w:lang w:val="en-US"/>
        </w:rPr>
        <w:t xml:space="preserve"> </w:t>
      </w:r>
      <w:r w:rsidRPr="00B565E9">
        <w:rPr>
          <w:b/>
          <w:bCs/>
          <w:lang w:val="en-US"/>
        </w:rPr>
        <w:t>2</w:t>
      </w:r>
      <w:r w:rsidRPr="00C47645">
        <w:rPr>
          <w:b/>
          <w:lang w:val="en-US"/>
        </w:rPr>
        <w:t>-strand</w:t>
      </w:r>
      <w:r w:rsidRPr="4E71C408">
        <w:rPr>
          <w:b/>
          <w:bCs/>
          <w:lang w:val="en-US"/>
        </w:rPr>
        <w:t xml:space="preserve"> </w:t>
      </w:r>
      <w:r w:rsidR="00A87694">
        <w:rPr>
          <w:b/>
          <w:bCs/>
          <w:lang w:val="en-SE"/>
        </w:rPr>
        <w:t xml:space="preserve">continuous </w:t>
      </w:r>
      <w:r w:rsidRPr="4E71C408">
        <w:rPr>
          <w:b/>
          <w:bCs/>
          <w:lang w:val="en-US"/>
        </w:rPr>
        <w:t xml:space="preserve">caster </w:t>
      </w:r>
    </w:p>
    <w:p w14:paraId="21CDD417" w14:textId="7D0DF72B" w:rsidR="00EE638A" w:rsidRPr="00096DD4" w:rsidRDefault="00EE638A" w:rsidP="00EE638A">
      <w:pPr>
        <w:pStyle w:val="Bodytext"/>
        <w:rPr>
          <w:b/>
          <w:bCs/>
          <w:lang w:val="en-US"/>
        </w:rPr>
      </w:pPr>
      <w:r w:rsidRPr="3ABD3328">
        <w:rPr>
          <w:b/>
          <w:bCs/>
          <w:lang w:val="en-US"/>
        </w:rPr>
        <w:t xml:space="preserve">Capacity: </w:t>
      </w:r>
      <w:r w:rsidR="000457DA">
        <w:rPr>
          <w:lang w:val="en-US"/>
        </w:rPr>
        <w:t>2.35</w:t>
      </w:r>
      <w:r w:rsidRPr="00096DD4">
        <w:rPr>
          <w:lang w:val="en-US"/>
        </w:rPr>
        <w:t xml:space="preserve"> million tons per year</w:t>
      </w:r>
    </w:p>
    <w:p w14:paraId="704E2FAC" w14:textId="31483FB6" w:rsidR="00EE638A" w:rsidRDefault="00EE638A" w:rsidP="00EE638A">
      <w:pPr>
        <w:pStyle w:val="Bodytext"/>
        <w:suppressAutoHyphens/>
        <w:rPr>
          <w:lang w:val="en-US"/>
        </w:rPr>
      </w:pPr>
      <w:r w:rsidRPr="4E71C408">
        <w:rPr>
          <w:b/>
          <w:bCs/>
          <w:lang w:val="en-US"/>
        </w:rPr>
        <w:t>Radius:</w:t>
      </w:r>
      <w:r w:rsidRPr="4E71C408">
        <w:rPr>
          <w:lang w:val="en-US"/>
        </w:rPr>
        <w:t xml:space="preserve"> </w:t>
      </w:r>
      <w:r w:rsidR="00E67110">
        <w:rPr>
          <w:lang w:val="en-US"/>
        </w:rPr>
        <w:t>9.5</w:t>
      </w:r>
      <w:r w:rsidRPr="4E71C408">
        <w:rPr>
          <w:lang w:val="en-US"/>
        </w:rPr>
        <w:t xml:space="preserve"> meters </w:t>
      </w:r>
    </w:p>
    <w:p w14:paraId="0287D7F8" w14:textId="335AD77E" w:rsidR="00EE638A" w:rsidRPr="00D30AD6" w:rsidRDefault="00EE638A" w:rsidP="00EE638A">
      <w:pPr>
        <w:pStyle w:val="Bodytext"/>
        <w:suppressAutoHyphens/>
        <w:rPr>
          <w:lang w:val="en-US"/>
        </w:rPr>
      </w:pPr>
      <w:r w:rsidRPr="4E71C408">
        <w:rPr>
          <w:b/>
          <w:bCs/>
          <w:lang w:val="en-US"/>
        </w:rPr>
        <w:t>Metallurgical length:</w:t>
      </w:r>
      <w:r w:rsidRPr="4E71C408">
        <w:rPr>
          <w:lang w:val="en-US"/>
        </w:rPr>
        <w:t xml:space="preserve"> </w:t>
      </w:r>
      <w:r w:rsidR="00E67110">
        <w:rPr>
          <w:lang w:val="en-US"/>
        </w:rPr>
        <w:t>37</w:t>
      </w:r>
      <w:r w:rsidRPr="4E71C408">
        <w:rPr>
          <w:lang w:val="en-US"/>
        </w:rPr>
        <w:t xml:space="preserve"> meters </w:t>
      </w:r>
    </w:p>
    <w:p w14:paraId="3074E996" w14:textId="173183EE" w:rsidR="00EE638A" w:rsidRPr="007B0264" w:rsidRDefault="00EE638A" w:rsidP="00EE638A">
      <w:pPr>
        <w:pStyle w:val="Bodytext"/>
        <w:suppressAutoHyphens/>
        <w:rPr>
          <w:lang w:val="en-US"/>
        </w:rPr>
      </w:pPr>
      <w:r w:rsidRPr="4E71C408">
        <w:rPr>
          <w:b/>
          <w:bCs/>
          <w:lang w:val="en-US"/>
        </w:rPr>
        <w:t>Dimension of slabs:</w:t>
      </w:r>
      <w:r w:rsidRPr="4E71C408">
        <w:rPr>
          <w:lang w:val="en-US"/>
        </w:rPr>
        <w:t xml:space="preserve"> </w:t>
      </w:r>
      <w:r w:rsidR="00E67110">
        <w:rPr>
          <w:lang w:val="en-US"/>
        </w:rPr>
        <w:t>230</w:t>
      </w:r>
      <w:r w:rsidRPr="4E71C408">
        <w:rPr>
          <w:lang w:val="en-US"/>
        </w:rPr>
        <w:t xml:space="preserve"> x </w:t>
      </w:r>
      <w:r w:rsidR="00E67110">
        <w:rPr>
          <w:lang w:val="en-US"/>
        </w:rPr>
        <w:t>900</w:t>
      </w:r>
      <w:r w:rsidRPr="4E71C408">
        <w:rPr>
          <w:lang w:val="en-US"/>
        </w:rPr>
        <w:t xml:space="preserve"> to </w:t>
      </w:r>
      <w:r w:rsidR="00E67110">
        <w:rPr>
          <w:lang w:val="en-US"/>
        </w:rPr>
        <w:t>1</w:t>
      </w:r>
      <w:r w:rsidRPr="4E71C408">
        <w:rPr>
          <w:lang w:val="en-US"/>
        </w:rPr>
        <w:t>,</w:t>
      </w:r>
      <w:r w:rsidR="00E67110">
        <w:rPr>
          <w:lang w:val="en-US"/>
        </w:rPr>
        <w:t>450</w:t>
      </w:r>
      <w:r w:rsidRPr="4E71C408">
        <w:rPr>
          <w:lang w:val="en-US"/>
        </w:rPr>
        <w:t xml:space="preserve"> millimeters </w:t>
      </w:r>
    </w:p>
    <w:p w14:paraId="1031E495" w14:textId="4FBF5278" w:rsidR="00EE638A" w:rsidRPr="00B565E9" w:rsidRDefault="00EE638A" w:rsidP="00EE638A">
      <w:pPr>
        <w:pStyle w:val="Bodytext"/>
        <w:suppressAutoHyphens/>
        <w:rPr>
          <w:lang w:val="en-US"/>
        </w:rPr>
      </w:pPr>
      <w:r w:rsidRPr="08999061">
        <w:rPr>
          <w:b/>
          <w:bCs/>
          <w:lang w:val="en-US"/>
        </w:rPr>
        <w:t>Steel grades</w:t>
      </w:r>
      <w:r w:rsidRPr="08999061">
        <w:rPr>
          <w:lang w:val="en-US"/>
        </w:rPr>
        <w:t xml:space="preserve">: </w:t>
      </w:r>
      <w:r w:rsidR="00886856">
        <w:rPr>
          <w:lang w:val="en-SE"/>
        </w:rPr>
        <w:t>silicon</w:t>
      </w:r>
      <w:r w:rsidR="009F1A42" w:rsidRPr="08999061">
        <w:rPr>
          <w:lang w:val="en-US"/>
        </w:rPr>
        <w:t xml:space="preserve"> (NGO, GO)</w:t>
      </w:r>
      <w:r w:rsidR="00900B45" w:rsidRPr="08999061">
        <w:rPr>
          <w:lang w:val="en-US"/>
        </w:rPr>
        <w:t xml:space="preserve">, </w:t>
      </w:r>
      <w:r w:rsidR="00264772" w:rsidRPr="08999061">
        <w:rPr>
          <w:lang w:val="en-US"/>
        </w:rPr>
        <w:t xml:space="preserve">automotive, </w:t>
      </w:r>
      <w:r w:rsidR="24D4602A" w:rsidRPr="08999061">
        <w:rPr>
          <w:lang w:val="en-US"/>
        </w:rPr>
        <w:t>ultra-low</w:t>
      </w:r>
      <w:r w:rsidRPr="08999061">
        <w:rPr>
          <w:lang w:val="en-US"/>
        </w:rPr>
        <w:t>-carbon</w:t>
      </w:r>
      <w:r w:rsidR="00900B45" w:rsidRPr="08999061">
        <w:rPr>
          <w:lang w:val="en-US"/>
        </w:rPr>
        <w:t xml:space="preserve">, </w:t>
      </w:r>
      <w:r w:rsidR="00500DD6" w:rsidRPr="08999061">
        <w:rPr>
          <w:lang w:val="en-US"/>
        </w:rPr>
        <w:t>low</w:t>
      </w:r>
      <w:r w:rsidR="00886856">
        <w:rPr>
          <w:lang w:val="en-SE"/>
        </w:rPr>
        <w:t>-</w:t>
      </w:r>
      <w:r w:rsidR="00500DD6" w:rsidRPr="08999061">
        <w:rPr>
          <w:lang w:val="en-US"/>
        </w:rPr>
        <w:t xml:space="preserve"> and medium</w:t>
      </w:r>
      <w:r w:rsidRPr="08999061">
        <w:rPr>
          <w:lang w:val="en-US"/>
        </w:rPr>
        <w:t>-carbon, peritectic</w:t>
      </w:r>
    </w:p>
    <w:p w14:paraId="5BDEB687" w14:textId="63154DFE" w:rsidR="00EE638A" w:rsidRDefault="0079062E" w:rsidP="0079062E">
      <w:pPr>
        <w:rPr>
          <w:rFonts w:cs="Arial"/>
        </w:rPr>
      </w:pPr>
      <w:r>
        <w:rPr>
          <w:rFonts w:cs="Arial"/>
          <w:noProof/>
          <w14:ligatures w14:val="standardContextual"/>
        </w:rPr>
        <w:drawing>
          <wp:inline distT="0" distB="0" distL="0" distR="0" wp14:anchorId="3DB417FF" wp14:editId="56454685">
            <wp:extent cx="4405998" cy="3086100"/>
            <wp:effectExtent l="0" t="0" r="0" b="0"/>
            <wp:docPr id="1" name="Picture 1" descr="A bridge with light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ridge with lights on i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432242" cy="3104482"/>
                    </a:xfrm>
                    <a:prstGeom prst="rect">
                      <a:avLst/>
                    </a:prstGeom>
                  </pic:spPr>
                </pic:pic>
              </a:graphicData>
            </a:graphic>
          </wp:inline>
        </w:drawing>
      </w:r>
    </w:p>
    <w:p w14:paraId="05C18B7C" w14:textId="47EA415C" w:rsidR="0079062E" w:rsidRDefault="0079062E" w:rsidP="0079062E">
      <w:pPr>
        <w:rPr>
          <w:rFonts w:cs="Arial"/>
          <w:lang w:val="en-SE"/>
        </w:rPr>
      </w:pPr>
      <w:r>
        <w:rPr>
          <w:rFonts w:cs="Arial"/>
          <w:lang w:val="en-SE"/>
        </w:rPr>
        <w:lastRenderedPageBreak/>
        <w:t xml:space="preserve">Primetals Technologies will supply </w:t>
      </w:r>
      <w:proofErr w:type="spellStart"/>
      <w:r>
        <w:rPr>
          <w:rFonts w:cs="Arial"/>
          <w:lang w:val="en-SE"/>
        </w:rPr>
        <w:t>Baosteel</w:t>
      </w:r>
      <w:proofErr w:type="spellEnd"/>
      <w:r>
        <w:rPr>
          <w:rFonts w:cs="Arial"/>
          <w:lang w:val="en-SE"/>
        </w:rPr>
        <w:t xml:space="preserve"> with a 2-strand continuous caster designed for both conventional and silicon steel production. </w:t>
      </w:r>
    </w:p>
    <w:p w14:paraId="6897DAFD" w14:textId="77777777" w:rsidR="0079062E" w:rsidRPr="0079062E" w:rsidRDefault="0079062E" w:rsidP="0079062E">
      <w:pPr>
        <w:rPr>
          <w:rFonts w:cs="Arial"/>
          <w:lang w:val="en-SE"/>
        </w:rPr>
      </w:pPr>
    </w:p>
    <w:p w14:paraId="0A0D3522" w14:textId="57110225" w:rsidR="00EE638A" w:rsidRPr="00A20302" w:rsidRDefault="00EE638A" w:rsidP="00EE638A">
      <w:pPr>
        <w:pStyle w:val="Bodytext"/>
        <w:rPr>
          <w:lang w:val="en-US"/>
        </w:rPr>
      </w:pPr>
      <w:r w:rsidRPr="00A20302">
        <w:rPr>
          <w:bCs/>
          <w:lang w:val="en-US"/>
        </w:rPr>
        <w:t xml:space="preserve">This </w:t>
      </w:r>
      <w:r w:rsidRPr="00A20302">
        <w:rPr>
          <w:b/>
          <w:lang w:val="en-US"/>
        </w:rPr>
        <w:t>press release</w:t>
      </w:r>
      <w:r w:rsidRPr="00A20302">
        <w:rPr>
          <w:bCs/>
          <w:lang w:val="en-US"/>
        </w:rPr>
        <w:t xml:space="preserve"> and a </w:t>
      </w:r>
      <w:r w:rsidRPr="008A3585">
        <w:rPr>
          <w:b/>
          <w:bCs/>
          <w:lang w:val="en-US"/>
        </w:rPr>
        <w:t>royalty-free</w:t>
      </w:r>
      <w:r w:rsidRPr="00A20302">
        <w:rPr>
          <w:b/>
          <w:bCs/>
          <w:lang w:val="en-US"/>
        </w:rPr>
        <w:t xml:space="preserve"> picture</w:t>
      </w:r>
      <w:r w:rsidRPr="00A20302">
        <w:rPr>
          <w:bCs/>
          <w:lang w:val="en-US"/>
        </w:rPr>
        <w:t xml:space="preserve"> are available at </w:t>
      </w:r>
      <w:hyperlink r:id="rId13" w:history="1">
        <w:r w:rsidRPr="00A20302">
          <w:rPr>
            <w:rStyle w:val="Hyperlink"/>
            <w:lang w:val="en-US"/>
          </w:rPr>
          <w:t>primetals.com/press/</w:t>
        </w:r>
      </w:hyperlink>
    </w:p>
    <w:p w14:paraId="37BC15E5" w14:textId="77777777" w:rsidR="00EE638A" w:rsidRPr="00A20302" w:rsidRDefault="00EE638A" w:rsidP="00EE638A">
      <w:pPr>
        <w:pStyle w:val="Bodytext"/>
        <w:rPr>
          <w:lang w:val="en-US"/>
        </w:rPr>
      </w:pPr>
    </w:p>
    <w:p w14:paraId="45A0C30A" w14:textId="77777777" w:rsidR="00EE638A" w:rsidRPr="00A20302" w:rsidRDefault="00EE638A" w:rsidP="00EE638A">
      <w:pPr>
        <w:pStyle w:val="Bodytext"/>
        <w:rPr>
          <w:b/>
          <w:lang w:val="en-US"/>
        </w:rPr>
      </w:pPr>
      <w:r w:rsidRPr="00A20302">
        <w:rPr>
          <w:b/>
          <w:bCs/>
          <w:lang w:val="en-US"/>
        </w:rPr>
        <w:t>Contact for journalists:</w:t>
      </w:r>
    </w:p>
    <w:p w14:paraId="43673019" w14:textId="77777777" w:rsidR="00EE638A" w:rsidRPr="00A20302" w:rsidRDefault="00EE638A" w:rsidP="00EE638A">
      <w:pPr>
        <w:pStyle w:val="Bodytext"/>
        <w:rPr>
          <w:lang w:val="en-US"/>
        </w:rPr>
      </w:pPr>
      <w:bookmarkStart w:id="3" w:name="_Hlk124790120"/>
      <w:r w:rsidRPr="00A20302">
        <w:rPr>
          <w:lang w:val="en-US"/>
        </w:rPr>
        <w:t xml:space="preserve">Björn Westin, Press Officer </w:t>
      </w:r>
    </w:p>
    <w:p w14:paraId="68AD0446" w14:textId="77777777" w:rsidR="00EE638A" w:rsidRPr="00A20302" w:rsidRDefault="00EE638A" w:rsidP="00EE638A">
      <w:pPr>
        <w:pStyle w:val="Bodytext"/>
        <w:rPr>
          <w:lang w:val="en-US"/>
        </w:rPr>
      </w:pPr>
      <w:r w:rsidRPr="00536662">
        <w:rPr>
          <w:lang w:val="en-US"/>
        </w:rPr>
        <w:t>bjoern.westin</w:t>
      </w:r>
      <w:r w:rsidRPr="00A20302">
        <w:rPr>
          <w:lang w:val="en-US"/>
        </w:rPr>
        <w:t>@primetals.com</w:t>
      </w:r>
    </w:p>
    <w:p w14:paraId="5089DF6C" w14:textId="77777777" w:rsidR="00EE638A" w:rsidRPr="00536662" w:rsidRDefault="00EE638A" w:rsidP="00EE638A">
      <w:pPr>
        <w:pStyle w:val="Bodytext"/>
        <w:rPr>
          <w:lang w:val="en-US"/>
        </w:rPr>
      </w:pPr>
      <w:r w:rsidRPr="00536662">
        <w:rPr>
          <w:lang w:val="en-US"/>
        </w:rPr>
        <w:t xml:space="preserve">Mob. </w:t>
      </w:r>
      <w:r w:rsidRPr="00536662">
        <w:rPr>
          <w:rFonts w:cstheme="minorBidi"/>
          <w:lang w:val="en-US"/>
        </w:rPr>
        <w:t>+43 664 6150250</w:t>
      </w:r>
      <w:r w:rsidRPr="00536662">
        <w:rPr>
          <w:lang w:val="en-US"/>
        </w:rPr>
        <w:tab/>
      </w:r>
    </w:p>
    <w:bookmarkEnd w:id="3"/>
    <w:p w14:paraId="544D24F3" w14:textId="77777777" w:rsidR="00EE638A" w:rsidRPr="00A20302" w:rsidRDefault="00EE638A" w:rsidP="00EE638A">
      <w:pPr>
        <w:pStyle w:val="Bodytext"/>
        <w:rPr>
          <w:lang w:val="en-US"/>
        </w:rPr>
      </w:pPr>
    </w:p>
    <w:p w14:paraId="2E8F5BA4" w14:textId="77777777" w:rsidR="00EE638A" w:rsidRPr="00A20302" w:rsidRDefault="00EE638A" w:rsidP="00EE638A">
      <w:pPr>
        <w:pStyle w:val="Bodytext"/>
        <w:rPr>
          <w:lang w:val="en-US"/>
        </w:rPr>
      </w:pPr>
      <w:r w:rsidRPr="00A20302">
        <w:rPr>
          <w:lang w:val="en-US"/>
        </w:rPr>
        <w:t>Follow us on social media:</w:t>
      </w:r>
    </w:p>
    <w:p w14:paraId="4CBB627E" w14:textId="77777777" w:rsidR="00EE638A" w:rsidRPr="00A20302" w:rsidRDefault="00E64AEC" w:rsidP="00EE638A">
      <w:pPr>
        <w:pStyle w:val="Bodytext"/>
        <w:rPr>
          <w:lang w:val="en-US"/>
        </w:rPr>
      </w:pPr>
      <w:hyperlink r:id="rId14" w:history="1">
        <w:r w:rsidR="00EE638A" w:rsidRPr="00A20302">
          <w:rPr>
            <w:rStyle w:val="Hyperlink"/>
            <w:lang w:val="en-US"/>
          </w:rPr>
          <w:t>linkedin.com/company/</w:t>
        </w:r>
        <w:proofErr w:type="spellStart"/>
        <w:r w:rsidR="00EE638A" w:rsidRPr="00A20302">
          <w:rPr>
            <w:rStyle w:val="Hyperlink"/>
            <w:lang w:val="en-US"/>
          </w:rPr>
          <w:t>primetals</w:t>
        </w:r>
        <w:proofErr w:type="spellEnd"/>
      </w:hyperlink>
      <w:r w:rsidR="00EE638A" w:rsidRPr="00A20302">
        <w:rPr>
          <w:lang w:val="en-US"/>
        </w:rPr>
        <w:t xml:space="preserve"> </w:t>
      </w:r>
    </w:p>
    <w:p w14:paraId="4BBE534A" w14:textId="77777777" w:rsidR="00EE638A" w:rsidRPr="00A20302" w:rsidRDefault="00EE638A" w:rsidP="00EE638A">
      <w:pPr>
        <w:pStyle w:val="Bodytext"/>
        <w:rPr>
          <w:rStyle w:val="Hyperlink"/>
          <w:lang w:val="en-US"/>
        </w:rPr>
      </w:pPr>
      <w:r w:rsidRPr="00A20302">
        <w:rPr>
          <w:rStyle w:val="Hyperlink"/>
          <w:lang w:val="en-US"/>
        </w:rPr>
        <w:t>facebook.com/</w:t>
      </w:r>
      <w:proofErr w:type="spellStart"/>
      <w:r w:rsidRPr="00A20302">
        <w:rPr>
          <w:rStyle w:val="Hyperlink"/>
          <w:lang w:val="en-US"/>
        </w:rPr>
        <w:t>primetals</w:t>
      </w:r>
      <w:proofErr w:type="spellEnd"/>
    </w:p>
    <w:p w14:paraId="5F8E1DB7" w14:textId="77777777" w:rsidR="00EE638A" w:rsidRPr="00A20302" w:rsidRDefault="00E64AEC" w:rsidP="00EE638A">
      <w:pPr>
        <w:pStyle w:val="Bodytext"/>
        <w:rPr>
          <w:rStyle w:val="Hyperlink"/>
          <w:lang w:val="en-US"/>
        </w:rPr>
      </w:pPr>
      <w:hyperlink r:id="rId15" w:history="1">
        <w:r w:rsidR="00EE638A" w:rsidRPr="00A20302">
          <w:rPr>
            <w:rStyle w:val="Hyperlink"/>
            <w:lang w:val="en-US"/>
          </w:rPr>
          <w:t>twitter.com/</w:t>
        </w:r>
        <w:proofErr w:type="spellStart"/>
        <w:r w:rsidR="00EE638A" w:rsidRPr="00A20302">
          <w:rPr>
            <w:rStyle w:val="Hyperlink"/>
            <w:lang w:val="en-US"/>
          </w:rPr>
          <w:t>primetals</w:t>
        </w:r>
        <w:proofErr w:type="spellEnd"/>
      </w:hyperlink>
    </w:p>
    <w:p w14:paraId="6A16DB88" w14:textId="77777777" w:rsidR="00EE638A" w:rsidRPr="0075786A" w:rsidRDefault="00EE638A" w:rsidP="00EE638A">
      <w:pPr>
        <w:pStyle w:val="Bodytext"/>
        <w:suppressAutoHyphens/>
        <w:ind w:right="2773"/>
        <w:rPr>
          <w:lang w:val="en-US"/>
        </w:rPr>
      </w:pPr>
    </w:p>
    <w:p w14:paraId="6EE3F562" w14:textId="154E2460" w:rsidR="009E7516" w:rsidRPr="00C21BC2" w:rsidRDefault="00EE638A" w:rsidP="00886856">
      <w:pPr>
        <w:spacing w:line="360" w:lineRule="auto"/>
        <w:rPr>
          <w:rFonts w:cs="Arial"/>
          <w:sz w:val="20"/>
          <w:szCs w:val="20"/>
        </w:rPr>
      </w:pPr>
      <w:r w:rsidRPr="00BE18F3">
        <w:rPr>
          <w:rFonts w:hint="eastAsia"/>
          <w:b/>
          <w:bCs/>
          <w:color w:val="0C2340"/>
          <w:sz w:val="16"/>
          <w:szCs w:val="16"/>
        </w:rPr>
        <w:t>Primetals Technologies, Limited</w:t>
      </w:r>
      <w:r w:rsidRPr="00BE18F3">
        <w:rPr>
          <w:rFonts w:hint="eastAsia"/>
          <w:color w:val="0C2340"/>
          <w:sz w:val="16"/>
          <w:szCs w:val="16"/>
        </w:rPr>
        <w:t xml:space="preserve">, </w:t>
      </w:r>
      <w:r>
        <w:rPr>
          <w:rFonts w:hint="eastAsia"/>
          <w:color w:val="0C2340"/>
          <w:sz w:val="16"/>
          <w:szCs w:val="16"/>
        </w:rPr>
        <w:t>headquartered in London, United Kingdom, is a pioneer and world leader in the fields of engineering, plant building, and the provision of lifecycle services for the metals industry. The company offers a complete technology, product, and services portfolio that includes integrated electrics and automation, digitalization, and environmental solutions. This covers every step of the iron and steel production chain</w:t>
      </w:r>
      <w:r>
        <w:rPr>
          <w:rFonts w:hint="eastAsia"/>
          <w:color w:val="0C2340"/>
          <w:sz w:val="16"/>
          <w:szCs w:val="16"/>
        </w:rPr>
        <w:t>—</w:t>
      </w:r>
      <w:r>
        <w:rPr>
          <w:rFonts w:hint="eastAsia"/>
          <w:color w:val="0C2340"/>
          <w:sz w:val="16"/>
          <w:szCs w:val="16"/>
        </w:rPr>
        <w:t>from the raw materials to the finished product</w:t>
      </w:r>
      <w:r>
        <w:rPr>
          <w:rFonts w:hint="eastAsia"/>
          <w:color w:val="0C2340"/>
          <w:sz w:val="16"/>
          <w:szCs w:val="16"/>
        </w:rPr>
        <w:t>—</w:t>
      </w:r>
      <w:r>
        <w:rPr>
          <w:rFonts w:hint="eastAsia"/>
          <w:color w:val="0C2340"/>
          <w:sz w:val="16"/>
          <w:szCs w:val="16"/>
        </w:rPr>
        <w:t xml:space="preserve">and includes the latest rolling solutions for the nonferrous metals sector. </w:t>
      </w:r>
      <w:r w:rsidRPr="00BE18F3">
        <w:rPr>
          <w:rFonts w:hint="eastAsia"/>
          <w:color w:val="0C2340"/>
          <w:sz w:val="16"/>
          <w:szCs w:val="16"/>
        </w:rPr>
        <w:t>Primetals Technologies is a</w:t>
      </w:r>
      <w:r w:rsidRPr="00FB724C">
        <w:rPr>
          <w:color w:val="0C2340"/>
          <w:sz w:val="16"/>
          <w:szCs w:val="16"/>
        </w:rPr>
        <w:t xml:space="preserve"> Group Company of Mitsubishi Heavy Industries</w:t>
      </w:r>
      <w:r w:rsidRPr="00BE18F3">
        <w:rPr>
          <w:rFonts w:hint="eastAsia"/>
          <w:color w:val="0C2340"/>
          <w:sz w:val="16"/>
          <w:szCs w:val="16"/>
        </w:rPr>
        <w:t>, with</w:t>
      </w:r>
      <w:r>
        <w:rPr>
          <w:rFonts w:hint="eastAsia"/>
          <w:color w:val="0C2340"/>
          <w:sz w:val="16"/>
          <w:szCs w:val="16"/>
        </w:rPr>
        <w:t xml:space="preserve"> around 7,000 employees worldwide. To learn more about Primetals Technologies, visit the company website </w:t>
      </w:r>
      <w:hyperlink r:id="rId16" w:history="1">
        <w:r w:rsidRPr="00BE18F3">
          <w:rPr>
            <w:rStyle w:val="Hyperlink"/>
            <w:rFonts w:hint="eastAsia"/>
            <w:sz w:val="16"/>
            <w:szCs w:val="16"/>
          </w:rPr>
          <w:t>primetals.com</w:t>
        </w:r>
      </w:hyperlink>
      <w:r w:rsidRPr="00BE18F3">
        <w:rPr>
          <w:rFonts w:hint="eastAsia"/>
          <w:color w:val="0C2340"/>
          <w:sz w:val="16"/>
          <w:szCs w:val="16"/>
        </w:rPr>
        <w:t>.</w:t>
      </w:r>
    </w:p>
    <w:sectPr w:rsidR="009E7516" w:rsidRPr="00C21BC2">
      <w:footerReference w:type="default" r:id="rId17"/>
      <w:pgSz w:w="11907" w:h="16839" w:code="9"/>
      <w:pgMar w:top="993" w:right="708" w:bottom="1440" w:left="993" w:header="708" w:footer="4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BF25B" w14:textId="77777777" w:rsidR="009F3249" w:rsidRDefault="009F3249" w:rsidP="00414575">
      <w:pPr>
        <w:spacing w:after="0" w:line="240" w:lineRule="auto"/>
      </w:pPr>
      <w:r>
        <w:separator/>
      </w:r>
    </w:p>
  </w:endnote>
  <w:endnote w:type="continuationSeparator" w:id="0">
    <w:p w14:paraId="44EF405A" w14:textId="77777777" w:rsidR="009F3249" w:rsidRDefault="009F3249" w:rsidP="00414575">
      <w:pPr>
        <w:spacing w:after="0" w:line="240" w:lineRule="auto"/>
      </w:pPr>
      <w:r>
        <w:continuationSeparator/>
      </w:r>
    </w:p>
  </w:endnote>
  <w:endnote w:type="continuationNotice" w:id="1">
    <w:p w14:paraId="5F6A4D9C" w14:textId="77777777" w:rsidR="009F3249" w:rsidRDefault="009F32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1213"/>
      <w:gridCol w:w="2898"/>
    </w:tblGrid>
    <w:tr w:rsidR="00910431" w:rsidRPr="00B65373" w14:paraId="7C11BBE5" w14:textId="77777777">
      <w:tc>
        <w:tcPr>
          <w:tcW w:w="6345" w:type="dxa"/>
        </w:tcPr>
        <w:p w14:paraId="3EB7F81F" w14:textId="77777777" w:rsidR="00AD3E0F" w:rsidRDefault="00AD3E0F">
          <w:pPr>
            <w:pStyle w:val="Footer"/>
            <w:ind w:left="-104"/>
            <w:rPr>
              <w:b/>
              <w:sz w:val="16"/>
              <w:szCs w:val="16"/>
            </w:rPr>
          </w:pPr>
          <w:r>
            <w:rPr>
              <w:b/>
              <w:noProof/>
              <w:sz w:val="16"/>
              <w:szCs w:val="16"/>
              <w:lang w:eastAsia="zh-CN"/>
            </w:rPr>
            <mc:AlternateContent>
              <mc:Choice Requires="wps">
                <w:drawing>
                  <wp:anchor distT="0" distB="0" distL="114300" distR="114300" simplePos="0" relativeHeight="251661312" behindDoc="0" locked="0" layoutInCell="0" allowOverlap="1" wp14:anchorId="6F57B73A" wp14:editId="131D163F">
                    <wp:simplePos x="0" y="0"/>
                    <wp:positionH relativeFrom="page">
                      <wp:posOffset>0</wp:posOffset>
                    </wp:positionH>
                    <wp:positionV relativeFrom="page">
                      <wp:posOffset>9594215</wp:posOffset>
                    </wp:positionV>
                    <wp:extent cx="7772400" cy="273050"/>
                    <wp:effectExtent l="0" t="0" r="0" b="12700"/>
                    <wp:wrapNone/>
                    <wp:docPr id="4" name="Text Box 4" descr="{&quot;HashCode&quot;:-185350574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332F20" w14:textId="77777777" w:rsidR="00AD3E0F" w:rsidRPr="00F40148" w:rsidRDefault="00AD3E0F">
                                <w:pPr>
                                  <w:spacing w:after="0"/>
                                  <w:jc w:val="center"/>
                                  <w:rPr>
                                    <w:rFonts w:ascii="Calibri" w:hAnsi="Calibri" w:cs="Calibri"/>
                                    <w:color w:val="0000FF"/>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57B73A" id="_x0000_t202" coordsize="21600,21600" o:spt="202" path="m,l,21600r21600,l21600,xe">
                    <v:stroke joinstyle="miter"/>
                    <v:path gradientshapeok="t" o:connecttype="rect"/>
                  </v:shapetype>
                  <v:shape id="Text Box 4" o:spid="_x0000_s1026" type="#_x0000_t202" alt="{&quot;HashCode&quot;:-1853505745,&quot;Height&quot;:792.0,&quot;Width&quot;:612.0,&quot;Placement&quot;:&quot;Footer&quot;,&quot;Index&quot;:&quot;Primary&quot;,&quot;Section&quot;:1,&quot;Top&quot;:0.0,&quot;Left&quot;:0.0}" style="position:absolute;left:0;text-align:left;margin-left:0;margin-top:755.45pt;width:612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37332F20" w14:textId="77777777" w:rsidR="00AD3E0F" w:rsidRPr="00F40148" w:rsidRDefault="00AD3E0F">
                          <w:pPr>
                            <w:spacing w:after="0"/>
                            <w:jc w:val="center"/>
                            <w:rPr>
                              <w:rFonts w:ascii="Calibri" w:hAnsi="Calibri" w:cs="Calibri"/>
                              <w:color w:val="0000FF"/>
                              <w:sz w:val="20"/>
                            </w:rPr>
                          </w:pPr>
                        </w:p>
                      </w:txbxContent>
                    </v:textbox>
                    <w10:wrap anchorx="page" anchory="page"/>
                  </v:shape>
                </w:pict>
              </mc:Fallback>
            </mc:AlternateContent>
          </w:r>
          <w:r>
            <w:rPr>
              <w:b/>
              <w:sz w:val="16"/>
              <w:szCs w:val="16"/>
            </w:rPr>
            <w:t>Primetals Technologies, Limited</w:t>
          </w:r>
        </w:p>
        <w:p w14:paraId="32B694A1" w14:textId="77777777" w:rsidR="00AD3E0F" w:rsidRPr="00B65373" w:rsidRDefault="00AD3E0F">
          <w:pPr>
            <w:pStyle w:val="Footer"/>
            <w:ind w:left="-104"/>
            <w:rPr>
              <w:b/>
              <w:sz w:val="16"/>
              <w:szCs w:val="16"/>
            </w:rPr>
          </w:pPr>
          <w:r>
            <w:rPr>
              <w:sz w:val="16"/>
              <w:szCs w:val="16"/>
            </w:rPr>
            <w:t>A Group Company of Mitsubishi Heavy Industries</w:t>
          </w:r>
        </w:p>
      </w:tc>
      <w:tc>
        <w:tcPr>
          <w:tcW w:w="4111" w:type="dxa"/>
          <w:gridSpan w:val="2"/>
        </w:tcPr>
        <w:p w14:paraId="2170B663" w14:textId="77777777" w:rsidR="00AD3E0F" w:rsidRPr="00B65373" w:rsidRDefault="00AD3E0F">
          <w:pPr>
            <w:pStyle w:val="Footer"/>
            <w:jc w:val="right"/>
            <w:rPr>
              <w:sz w:val="16"/>
              <w:szCs w:val="16"/>
            </w:rPr>
          </w:pPr>
          <w:r w:rsidRPr="00B65373">
            <w:rPr>
              <w:rFonts w:cs="Arial"/>
              <w:sz w:val="16"/>
              <w:szCs w:val="16"/>
            </w:rPr>
            <w:t>Chiswick Park, Building 11, 566 Chiswick High Road</w:t>
          </w:r>
        </w:p>
      </w:tc>
    </w:tr>
    <w:tr w:rsidR="00910431" w:rsidRPr="00B65373" w14:paraId="5FDD3008" w14:textId="77777777">
      <w:tc>
        <w:tcPr>
          <w:tcW w:w="6345" w:type="dxa"/>
        </w:tcPr>
        <w:p w14:paraId="4F62286B" w14:textId="77777777" w:rsidR="00AD3E0F" w:rsidRPr="001279BF" w:rsidRDefault="00AD3E0F">
          <w:pPr>
            <w:pStyle w:val="Footer"/>
            <w:ind w:left="-104"/>
            <w:rPr>
              <w:sz w:val="16"/>
              <w:szCs w:val="16"/>
              <w:lang w:val="de-DE"/>
            </w:rPr>
          </w:pPr>
          <w:r>
            <w:rPr>
              <w:sz w:val="16"/>
              <w:szCs w:val="16"/>
            </w:rPr>
            <w:t>Communications</w:t>
          </w:r>
        </w:p>
      </w:tc>
      <w:tc>
        <w:tcPr>
          <w:tcW w:w="4111" w:type="dxa"/>
          <w:gridSpan w:val="2"/>
        </w:tcPr>
        <w:p w14:paraId="03B55DD4" w14:textId="77777777" w:rsidR="00AD3E0F" w:rsidRPr="00B65373" w:rsidRDefault="00AD3E0F">
          <w:pPr>
            <w:pStyle w:val="Footer"/>
            <w:tabs>
              <w:tab w:val="center" w:pos="1183"/>
              <w:tab w:val="right" w:pos="2367"/>
            </w:tabs>
            <w:jc w:val="right"/>
            <w:rPr>
              <w:sz w:val="16"/>
              <w:szCs w:val="16"/>
            </w:rPr>
          </w:pPr>
          <w:r w:rsidRPr="00B65373">
            <w:rPr>
              <w:rFonts w:cs="Arial"/>
              <w:sz w:val="16"/>
              <w:szCs w:val="16"/>
            </w:rPr>
            <w:t>W4 5YS London</w:t>
          </w:r>
        </w:p>
      </w:tc>
    </w:tr>
    <w:tr w:rsidR="00910431" w:rsidRPr="00B65373" w14:paraId="730EF3D0" w14:textId="77777777">
      <w:tc>
        <w:tcPr>
          <w:tcW w:w="6345" w:type="dxa"/>
        </w:tcPr>
        <w:p w14:paraId="43888E94" w14:textId="77777777" w:rsidR="00AD3E0F" w:rsidRPr="00B65373" w:rsidRDefault="00AD3E0F">
          <w:pPr>
            <w:pStyle w:val="Footer"/>
            <w:ind w:left="-104"/>
            <w:rPr>
              <w:sz w:val="16"/>
              <w:szCs w:val="16"/>
            </w:rPr>
          </w:pPr>
        </w:p>
      </w:tc>
      <w:tc>
        <w:tcPr>
          <w:tcW w:w="4111" w:type="dxa"/>
          <w:gridSpan w:val="2"/>
        </w:tcPr>
        <w:p w14:paraId="68D29E47" w14:textId="77777777" w:rsidR="00AD3E0F" w:rsidRPr="00B65373" w:rsidRDefault="00AD3E0F">
          <w:pPr>
            <w:pStyle w:val="Footer"/>
            <w:jc w:val="right"/>
            <w:rPr>
              <w:sz w:val="16"/>
              <w:szCs w:val="16"/>
            </w:rPr>
          </w:pPr>
          <w:r w:rsidRPr="00B65373">
            <w:rPr>
              <w:sz w:val="16"/>
              <w:szCs w:val="16"/>
            </w:rPr>
            <w:t>United Kingdom</w:t>
          </w:r>
        </w:p>
      </w:tc>
    </w:tr>
    <w:tr w:rsidR="00910431" w:rsidRPr="00B65373" w14:paraId="363DA94E" w14:textId="77777777">
      <w:tc>
        <w:tcPr>
          <w:tcW w:w="7558" w:type="dxa"/>
          <w:gridSpan w:val="2"/>
        </w:tcPr>
        <w:p w14:paraId="1FAC7397" w14:textId="77777777" w:rsidR="00AD3E0F" w:rsidRPr="00B65373" w:rsidRDefault="00AD3E0F">
          <w:pPr>
            <w:pStyle w:val="Footer"/>
            <w:ind w:left="-104"/>
            <w:rPr>
              <w:sz w:val="16"/>
              <w:szCs w:val="16"/>
            </w:rPr>
          </w:pPr>
        </w:p>
      </w:tc>
      <w:tc>
        <w:tcPr>
          <w:tcW w:w="2898" w:type="dxa"/>
        </w:tcPr>
        <w:p w14:paraId="35DB399A" w14:textId="77777777" w:rsidR="00AD3E0F" w:rsidRPr="00B65373" w:rsidRDefault="00AD3E0F">
          <w:pPr>
            <w:pStyle w:val="Footer"/>
            <w:jc w:val="right"/>
            <w:rPr>
              <w:sz w:val="16"/>
              <w:szCs w:val="16"/>
            </w:rPr>
          </w:pPr>
        </w:p>
      </w:tc>
    </w:tr>
    <w:tr w:rsidR="00910431" w:rsidRPr="00B65373" w14:paraId="4328B32B" w14:textId="77777777">
      <w:tc>
        <w:tcPr>
          <w:tcW w:w="7558" w:type="dxa"/>
          <w:gridSpan w:val="2"/>
        </w:tcPr>
        <w:p w14:paraId="7694DF70" w14:textId="77777777" w:rsidR="00AD3E0F" w:rsidRPr="00B65373" w:rsidRDefault="00AD3E0F">
          <w:pPr>
            <w:pStyle w:val="Footer"/>
            <w:ind w:left="-104"/>
            <w:rPr>
              <w:sz w:val="16"/>
              <w:szCs w:val="16"/>
            </w:rPr>
          </w:pPr>
        </w:p>
      </w:tc>
      <w:tc>
        <w:tcPr>
          <w:tcW w:w="2898" w:type="dxa"/>
        </w:tcPr>
        <w:p w14:paraId="484CBE2E" w14:textId="77777777" w:rsidR="00AD3E0F" w:rsidRPr="00B65373" w:rsidRDefault="00AD3E0F">
          <w:pPr>
            <w:pStyle w:val="Footer"/>
            <w:jc w:val="right"/>
            <w:rPr>
              <w:sz w:val="16"/>
              <w:szCs w:val="16"/>
            </w:rPr>
          </w:pPr>
        </w:p>
      </w:tc>
    </w:tr>
    <w:tr w:rsidR="00910431" w:rsidRPr="00B65373" w14:paraId="1E958B51" w14:textId="77777777">
      <w:tc>
        <w:tcPr>
          <w:tcW w:w="7558" w:type="dxa"/>
          <w:gridSpan w:val="2"/>
        </w:tcPr>
        <w:p w14:paraId="0B6E44E7" w14:textId="5ED9C80C" w:rsidR="00AD3E0F" w:rsidRPr="00E47830" w:rsidRDefault="00AD3E0F">
          <w:pPr>
            <w:pStyle w:val="Footer"/>
            <w:ind w:left="-104"/>
            <w:rPr>
              <w:sz w:val="16"/>
              <w:szCs w:val="16"/>
            </w:rPr>
          </w:pPr>
          <w:r>
            <w:rPr>
              <w:sz w:val="16"/>
              <w:szCs w:val="16"/>
            </w:rPr>
            <w:t>Press reference number: PR20240</w:t>
          </w:r>
          <w:r w:rsidR="0079062E">
            <w:rPr>
              <w:sz w:val="16"/>
              <w:szCs w:val="16"/>
              <w:lang w:val="en-SE"/>
            </w:rPr>
            <w:t>6</w:t>
          </w:r>
          <w:r>
            <w:rPr>
              <w:sz w:val="16"/>
              <w:szCs w:val="16"/>
            </w:rPr>
            <w:t>3</w:t>
          </w:r>
          <w:r w:rsidR="00E828AE">
            <w:rPr>
              <w:sz w:val="16"/>
              <w:szCs w:val="16"/>
            </w:rPr>
            <w:t>1</w:t>
          </w:r>
          <w:r w:rsidR="0079062E">
            <w:rPr>
              <w:sz w:val="16"/>
              <w:szCs w:val="16"/>
              <w:lang w:val="en-SE"/>
            </w:rPr>
            <w:t>57</w:t>
          </w:r>
          <w:proofErr w:type="spellStart"/>
          <w:r>
            <w:rPr>
              <w:sz w:val="16"/>
              <w:szCs w:val="16"/>
            </w:rPr>
            <w:t>en</w:t>
          </w:r>
          <w:proofErr w:type="spellEnd"/>
        </w:p>
      </w:tc>
      <w:tc>
        <w:tcPr>
          <w:tcW w:w="2898" w:type="dxa"/>
        </w:tcPr>
        <w:p w14:paraId="205601F3" w14:textId="77777777" w:rsidR="00AD3E0F" w:rsidRPr="00B65373" w:rsidRDefault="00AD3E0F">
          <w:pPr>
            <w:pStyle w:val="Footer"/>
            <w:jc w:val="right"/>
            <w:rPr>
              <w:sz w:val="16"/>
              <w:szCs w:val="16"/>
            </w:rPr>
          </w:pPr>
          <w:r>
            <w:rPr>
              <w:rStyle w:val="Page"/>
            </w:rPr>
            <w:t xml:space="preserve">Page </w:t>
          </w:r>
          <w:r w:rsidRPr="00B65373">
            <w:rPr>
              <w:rStyle w:val="Page"/>
              <w:lang w:val="en"/>
            </w:rPr>
            <w:fldChar w:fldCharType="begin"/>
          </w:r>
          <w:r w:rsidRPr="00B65373">
            <w:rPr>
              <w:rStyle w:val="Page"/>
              <w:lang w:val="en"/>
            </w:rPr>
            <w:instrText xml:space="preserve"> PAGE  \* MERGEFORMAT </w:instrText>
          </w:r>
          <w:r w:rsidRPr="00B65373">
            <w:rPr>
              <w:rStyle w:val="Page"/>
              <w:lang w:val="en"/>
            </w:rPr>
            <w:fldChar w:fldCharType="separate"/>
          </w:r>
          <w:r>
            <w:rPr>
              <w:rStyle w:val="Page"/>
              <w:noProof/>
              <w:lang w:val="en"/>
            </w:rPr>
            <w:t>2</w:t>
          </w:r>
          <w:r w:rsidRPr="00B65373">
            <w:rPr>
              <w:rStyle w:val="Page"/>
              <w:lang w:val="en"/>
            </w:rPr>
            <w:fldChar w:fldCharType="end"/>
          </w:r>
          <w:r w:rsidRPr="00B65373">
            <w:rPr>
              <w:rStyle w:val="Page"/>
              <w:lang w:val="en"/>
            </w:rPr>
            <w:t>/</w:t>
          </w:r>
          <w:r>
            <w:rPr>
              <w:lang w:val="en"/>
            </w:rPr>
            <w:fldChar w:fldCharType="begin"/>
          </w:r>
          <w:r>
            <w:rPr>
              <w:lang w:val="en"/>
            </w:rPr>
            <w:instrText>NUMPAGES  \* MERGEFORMAT</w:instrText>
          </w:r>
          <w:r>
            <w:rPr>
              <w:lang w:val="en"/>
            </w:rPr>
            <w:fldChar w:fldCharType="separate"/>
          </w:r>
          <w:r w:rsidRPr="00773D13">
            <w:rPr>
              <w:rStyle w:val="Page"/>
              <w:noProof/>
            </w:rPr>
            <w:t>3</w:t>
          </w:r>
          <w:r>
            <w:rPr>
              <w:lang w:val="en"/>
            </w:rPr>
            <w:fldChar w:fldCharType="end"/>
          </w:r>
        </w:p>
      </w:tc>
    </w:tr>
    <w:tr w:rsidR="00910431" w:rsidRPr="00B65373" w14:paraId="48F3A62E" w14:textId="77777777">
      <w:tc>
        <w:tcPr>
          <w:tcW w:w="7558" w:type="dxa"/>
          <w:gridSpan w:val="2"/>
        </w:tcPr>
        <w:p w14:paraId="6A0E5334" w14:textId="77777777" w:rsidR="00AD3E0F" w:rsidRPr="00B65373" w:rsidRDefault="00AD3E0F">
          <w:pPr>
            <w:pStyle w:val="Footer"/>
            <w:rPr>
              <w:sz w:val="16"/>
              <w:szCs w:val="16"/>
            </w:rPr>
          </w:pPr>
        </w:p>
      </w:tc>
      <w:tc>
        <w:tcPr>
          <w:tcW w:w="2898" w:type="dxa"/>
        </w:tcPr>
        <w:p w14:paraId="429AD53F" w14:textId="77777777" w:rsidR="00AD3E0F" w:rsidRPr="00B65373" w:rsidRDefault="00AD3E0F">
          <w:pPr>
            <w:pStyle w:val="Footer"/>
            <w:rPr>
              <w:sz w:val="16"/>
              <w:szCs w:val="16"/>
            </w:rPr>
          </w:pPr>
        </w:p>
      </w:tc>
    </w:tr>
  </w:tbl>
  <w:p w14:paraId="463B19D0" w14:textId="77777777" w:rsidR="00AD3E0F" w:rsidRPr="00B65373" w:rsidRDefault="00AD3E0F">
    <w:pPr>
      <w:pStyle w:val="Footer"/>
    </w:pPr>
    <w:r>
      <w:rPr>
        <w:b/>
        <w:noProof/>
        <w:sz w:val="16"/>
        <w:szCs w:val="16"/>
        <w:lang w:eastAsia="zh-CN"/>
      </w:rPr>
      <mc:AlternateContent>
        <mc:Choice Requires="wps">
          <w:drawing>
            <wp:anchor distT="0" distB="0" distL="114300" distR="114300" simplePos="0" relativeHeight="251656192" behindDoc="0" locked="0" layoutInCell="1" allowOverlap="1" wp14:anchorId="5DEB3132" wp14:editId="22CB41DA">
              <wp:simplePos x="0" y="0"/>
              <wp:positionH relativeFrom="column">
                <wp:posOffset>-1600</wp:posOffset>
              </wp:positionH>
              <wp:positionV relativeFrom="paragraph">
                <wp:posOffset>-979805</wp:posOffset>
              </wp:positionV>
              <wp:extent cx="65913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591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DC3618" id="Straight Connector 3"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5pt,-77.15pt" to="518.85pt,-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" strokecolor="black [304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FCCDE" w14:textId="77777777" w:rsidR="009F3249" w:rsidRDefault="009F3249" w:rsidP="00414575">
      <w:pPr>
        <w:spacing w:after="0" w:line="240" w:lineRule="auto"/>
      </w:pPr>
      <w:r>
        <w:separator/>
      </w:r>
    </w:p>
  </w:footnote>
  <w:footnote w:type="continuationSeparator" w:id="0">
    <w:p w14:paraId="30631E91" w14:textId="77777777" w:rsidR="009F3249" w:rsidRDefault="009F3249" w:rsidP="00414575">
      <w:pPr>
        <w:spacing w:after="0" w:line="240" w:lineRule="auto"/>
      </w:pPr>
      <w:r>
        <w:continuationSeparator/>
      </w:r>
    </w:p>
  </w:footnote>
  <w:footnote w:type="continuationNotice" w:id="1">
    <w:p w14:paraId="231748DB" w14:textId="77777777" w:rsidR="009F3249" w:rsidRDefault="009F3249">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zMiyicv9sV8u+g" int2:id="U9ny3dpb">
      <int2:state int2:value="Rejected" int2:type="AugLoop_Text_Critique"/>
    </int2:textHash>
    <int2:textHash int2:hashCode="AlXq8z1WJhmkNk" int2:id="ErK6fNQx">
      <int2:state int2:value="Rejected" int2:type="AugLoop_Text_Critique"/>
    </int2:textHash>
    <int2:textHash int2:hashCode="vwYIZ4DDVwcWos" int2:id="vmr8iPt7">
      <int2:state int2:value="Rejected" int2:type="AugLoop_Text_Critique"/>
    </int2:textHash>
    <int2:textHash int2:hashCode="O01s7zr2IIpAwz" int2:id="1fI2LBHQ">
      <int2:state int2:value="Rejected" int2:type="AugLoop_Text_Critique"/>
    </int2:textHash>
    <int2:textHash int2:hashCode="4f8KpaFrBA5Yh8" int2:id="IKSzn1Ec">
      <int2:state int2:value="Rejected" int2:type="AugLoop_Text_Critique"/>
    </int2:textHash>
    <int2:bookmark int2:bookmarkName="_Int_iR953Wyy" int2:invalidationBookmarkName="" int2:hashCode="sar3mSXK+m9z5Y" int2:id="O8Bmkfd3">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67E8"/>
    <w:multiLevelType w:val="singleLevel"/>
    <w:tmpl w:val="43E89778"/>
    <w:lvl w:ilvl="0">
      <w:start w:val="1"/>
      <w:numFmt w:val="bullet"/>
      <w:pStyle w:val="MTBulletIndent"/>
      <w:lvlText w:val=""/>
      <w:lvlJc w:val="left"/>
      <w:pPr>
        <w:tabs>
          <w:tab w:val="num" w:pos="927"/>
        </w:tabs>
        <w:ind w:left="907" w:hanging="340"/>
      </w:pPr>
      <w:rPr>
        <w:rFonts w:ascii="Symbol" w:hAnsi="Symbol" w:hint="default"/>
      </w:rPr>
    </w:lvl>
  </w:abstractNum>
  <w:abstractNum w:abstractNumId="1" w15:restartNumberingAfterBreak="0">
    <w:nsid w:val="0B9D2BDD"/>
    <w:multiLevelType w:val="hybridMultilevel"/>
    <w:tmpl w:val="0FA68F8E"/>
    <w:lvl w:ilvl="0" w:tplc="3F94834C">
      <w:start w:val="1"/>
      <w:numFmt w:val="bullet"/>
      <w:lvlText w:val=""/>
      <w:lvlJc w:val="left"/>
      <w:pPr>
        <w:ind w:left="360" w:hanging="360"/>
      </w:pPr>
      <w:rPr>
        <w:rFonts w:ascii="Symbol" w:hAnsi="Symbol" w:hint="default"/>
        <w:color w:val="F47E28"/>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15:restartNumberingAfterBreak="0">
    <w:nsid w:val="10BD63B2"/>
    <w:multiLevelType w:val="multilevel"/>
    <w:tmpl w:val="90AA55CC"/>
    <w:lvl w:ilvl="0">
      <w:start w:val="1"/>
      <w:numFmt w:val="bullet"/>
      <w:pStyle w:val="MTBullet"/>
      <w:lvlText w:val=""/>
      <w:lvlJc w:val="left"/>
      <w:pPr>
        <w:tabs>
          <w:tab w:val="num" w:pos="357"/>
        </w:tabs>
        <w:ind w:left="357" w:hanging="357"/>
      </w:pPr>
      <w:rPr>
        <w:rFonts w:ascii="Symbol" w:hAnsi="Symbol" w:hint="default"/>
      </w:rPr>
    </w:lvl>
    <w:lvl w:ilvl="1">
      <w:start w:val="1"/>
      <w:numFmt w:val="bullet"/>
      <w:lvlText w:val=""/>
      <w:lvlJc w:val="left"/>
      <w:pPr>
        <w:tabs>
          <w:tab w:val="num" w:pos="714"/>
        </w:tabs>
        <w:ind w:left="714" w:hanging="357"/>
      </w:pPr>
      <w:rPr>
        <w:rFonts w:ascii="Symbol" w:hAnsi="Symbol" w:hint="default"/>
      </w:rPr>
    </w:lvl>
    <w:lvl w:ilvl="2">
      <w:start w:val="1"/>
      <w:numFmt w:val="bullet"/>
      <w:lvlText w:val=""/>
      <w:lvlJc w:val="left"/>
      <w:pPr>
        <w:tabs>
          <w:tab w:val="num" w:pos="1071"/>
        </w:tabs>
        <w:ind w:left="1071" w:hanging="357"/>
      </w:pPr>
      <w:rPr>
        <w:rFonts w:ascii="Symbol" w:hAnsi="Symbol" w:hint="default"/>
      </w:rPr>
    </w:lvl>
    <w:lvl w:ilvl="3">
      <w:start w:val="1"/>
      <w:numFmt w:val="bullet"/>
      <w:lvlText w:val=""/>
      <w:lvlJc w:val="left"/>
      <w:pPr>
        <w:tabs>
          <w:tab w:val="num" w:pos="1428"/>
        </w:tabs>
        <w:ind w:left="1428" w:hanging="357"/>
      </w:pPr>
      <w:rPr>
        <w:rFonts w:ascii="Symbol" w:hAnsi="Symbol" w:hint="default"/>
      </w:rPr>
    </w:lvl>
    <w:lvl w:ilvl="4">
      <w:start w:val="1"/>
      <w:numFmt w:val="bullet"/>
      <w:lvlText w:val=""/>
      <w:lvlJc w:val="left"/>
      <w:pPr>
        <w:tabs>
          <w:tab w:val="num" w:pos="1785"/>
        </w:tabs>
        <w:ind w:left="1785" w:hanging="357"/>
      </w:pPr>
      <w:rPr>
        <w:rFonts w:ascii="Symbol" w:hAnsi="Symbol" w:hint="default"/>
      </w:rPr>
    </w:lvl>
    <w:lvl w:ilvl="5">
      <w:start w:val="1"/>
      <w:numFmt w:val="bullet"/>
      <w:lvlText w:val=""/>
      <w:lvlJc w:val="left"/>
      <w:pPr>
        <w:tabs>
          <w:tab w:val="num" w:pos="2142"/>
        </w:tabs>
        <w:ind w:left="2142" w:hanging="357"/>
      </w:pPr>
      <w:rPr>
        <w:rFonts w:ascii="Symbol" w:hAnsi="Symbol" w:hint="default"/>
      </w:rPr>
    </w:lvl>
    <w:lvl w:ilvl="6">
      <w:start w:val="1"/>
      <w:numFmt w:val="bullet"/>
      <w:lvlText w:val=""/>
      <w:lvlJc w:val="left"/>
      <w:pPr>
        <w:tabs>
          <w:tab w:val="num" w:pos="2499"/>
        </w:tabs>
        <w:ind w:left="2499" w:hanging="357"/>
      </w:pPr>
      <w:rPr>
        <w:rFonts w:ascii="Symbol" w:hAnsi="Symbol" w:hint="default"/>
      </w:rPr>
    </w:lvl>
    <w:lvl w:ilvl="7">
      <w:start w:val="1"/>
      <w:numFmt w:val="bullet"/>
      <w:lvlText w:val=""/>
      <w:lvlJc w:val="left"/>
      <w:pPr>
        <w:tabs>
          <w:tab w:val="num" w:pos="2856"/>
        </w:tabs>
        <w:ind w:left="2856" w:hanging="357"/>
      </w:pPr>
      <w:rPr>
        <w:rFonts w:ascii="Symbol" w:hAnsi="Symbol" w:hint="default"/>
      </w:rPr>
    </w:lvl>
    <w:lvl w:ilvl="8">
      <w:start w:val="1"/>
      <w:numFmt w:val="bullet"/>
      <w:lvlText w:val=""/>
      <w:lvlJc w:val="left"/>
      <w:pPr>
        <w:tabs>
          <w:tab w:val="num" w:pos="3213"/>
        </w:tabs>
        <w:ind w:left="3213" w:hanging="357"/>
      </w:pPr>
      <w:rPr>
        <w:rFonts w:ascii="Symbol" w:hAnsi="Symbol" w:hint="default"/>
      </w:rPr>
    </w:lvl>
  </w:abstractNum>
  <w:abstractNum w:abstractNumId="3" w15:restartNumberingAfterBreak="0">
    <w:nsid w:val="196C71AB"/>
    <w:multiLevelType w:val="hybridMultilevel"/>
    <w:tmpl w:val="19007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27656"/>
    <w:multiLevelType w:val="singleLevel"/>
    <w:tmpl w:val="63A65048"/>
    <w:lvl w:ilvl="0">
      <w:start w:val="1"/>
      <w:numFmt w:val="decimal"/>
      <w:pStyle w:val="MTNumberedIndent"/>
      <w:lvlText w:val="%1."/>
      <w:lvlJc w:val="left"/>
      <w:pPr>
        <w:tabs>
          <w:tab w:val="num" w:pos="360"/>
        </w:tabs>
        <w:ind w:left="360" w:hanging="360"/>
      </w:pPr>
    </w:lvl>
  </w:abstractNum>
  <w:abstractNum w:abstractNumId="5" w15:restartNumberingAfterBreak="0">
    <w:nsid w:val="5FFF09E0"/>
    <w:multiLevelType w:val="singleLevel"/>
    <w:tmpl w:val="78E2E6FC"/>
    <w:lvl w:ilvl="0">
      <w:start w:val="1"/>
      <w:numFmt w:val="bullet"/>
      <w:pStyle w:val="MTHyphen"/>
      <w:lvlText w:val=""/>
      <w:lvlJc w:val="left"/>
      <w:pPr>
        <w:tabs>
          <w:tab w:val="num" w:pos="1494"/>
        </w:tabs>
        <w:ind w:left="1474" w:hanging="340"/>
      </w:pPr>
      <w:rPr>
        <w:rFonts w:ascii="Symbol" w:hAnsi="Symbol" w:hint="default"/>
        <w:b/>
        <w:i w:val="0"/>
      </w:rPr>
    </w:lvl>
  </w:abstractNum>
  <w:abstractNum w:abstractNumId="6" w15:restartNumberingAfterBreak="0">
    <w:nsid w:val="68850D80"/>
    <w:multiLevelType w:val="singleLevel"/>
    <w:tmpl w:val="E3025D16"/>
    <w:lvl w:ilvl="0">
      <w:start w:val="1"/>
      <w:numFmt w:val="decimal"/>
      <w:pStyle w:val="MTNumbered"/>
      <w:lvlText w:val="%1."/>
      <w:lvlJc w:val="left"/>
      <w:pPr>
        <w:tabs>
          <w:tab w:val="num" w:pos="360"/>
        </w:tabs>
        <w:ind w:left="360" w:hanging="360"/>
      </w:pPr>
    </w:lvl>
  </w:abstractNum>
  <w:abstractNum w:abstractNumId="7" w15:restartNumberingAfterBreak="0">
    <w:nsid w:val="79FF6C43"/>
    <w:multiLevelType w:val="multilevel"/>
    <w:tmpl w:val="5D109496"/>
    <w:lvl w:ilvl="0">
      <w:start w:val="1"/>
      <w:numFmt w:val="decimal"/>
      <w:pStyle w:val="MTHeading1"/>
      <w:suff w:val="space"/>
      <w:lvlText w:val="%1"/>
      <w:lvlJc w:val="left"/>
      <w:pPr>
        <w:ind w:left="432" w:hanging="432"/>
      </w:pPr>
      <w:rPr>
        <w:rFonts w:hint="default"/>
      </w:rPr>
    </w:lvl>
    <w:lvl w:ilvl="1">
      <w:start w:val="1"/>
      <w:numFmt w:val="decimal"/>
      <w:pStyle w:val="MTHeading2"/>
      <w:suff w:val="space"/>
      <w:lvlText w:val="%1.%2"/>
      <w:lvlJc w:val="left"/>
      <w:pPr>
        <w:ind w:left="576" w:hanging="576"/>
      </w:pPr>
      <w:rPr>
        <w:rFonts w:hint="default"/>
      </w:rPr>
    </w:lvl>
    <w:lvl w:ilvl="2">
      <w:start w:val="1"/>
      <w:numFmt w:val="decimal"/>
      <w:pStyle w:val="MTHeading3"/>
      <w:suff w:val="space"/>
      <w:lvlText w:val="%1.%2.%3"/>
      <w:lvlJc w:val="left"/>
      <w:pPr>
        <w:ind w:left="720" w:hanging="720"/>
      </w:pPr>
      <w:rPr>
        <w:rFonts w:hint="default"/>
      </w:rPr>
    </w:lvl>
    <w:lvl w:ilvl="3">
      <w:start w:val="1"/>
      <w:numFmt w:val="decimal"/>
      <w:pStyle w:val="MTHeading4"/>
      <w:suff w:val="space"/>
      <w:lvlText w:val="%1.%2.%3.%4"/>
      <w:lvlJc w:val="left"/>
      <w:pPr>
        <w:ind w:left="864" w:hanging="864"/>
      </w:pPr>
      <w:rPr>
        <w:rFonts w:hint="default"/>
      </w:rPr>
    </w:lvl>
    <w:lvl w:ilvl="4">
      <w:start w:val="1"/>
      <w:numFmt w:val="decimal"/>
      <w:pStyle w:val="MTHeading5"/>
      <w:suff w:val="space"/>
      <w:lvlText w:val="%1.%2.%3.%4.%5"/>
      <w:lvlJc w:val="left"/>
      <w:pPr>
        <w:ind w:left="1008" w:hanging="1008"/>
      </w:pPr>
      <w:rPr>
        <w:rFonts w:hint="default"/>
      </w:rPr>
    </w:lvl>
    <w:lvl w:ilvl="5">
      <w:start w:val="1"/>
      <w:numFmt w:val="decimal"/>
      <w:pStyle w:val="MTHeading6"/>
      <w:suff w:val="space"/>
      <w:lvlText w:val="%1.%2.%3.%4.%5.%6"/>
      <w:lvlJc w:val="left"/>
      <w:pPr>
        <w:ind w:left="1152" w:hanging="1152"/>
      </w:pPr>
      <w:rPr>
        <w:rFonts w:hint="default"/>
      </w:rPr>
    </w:lvl>
    <w:lvl w:ilvl="6">
      <w:start w:val="1"/>
      <w:numFmt w:val="decimal"/>
      <w:pStyle w:val="MTHeading7"/>
      <w:suff w:val="space"/>
      <w:lvlText w:val="%1.%2.%3.%4.%5.%6.%7"/>
      <w:lvlJc w:val="left"/>
      <w:pPr>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539513136">
    <w:abstractNumId w:val="2"/>
  </w:num>
  <w:num w:numId="2" w16cid:durableId="234509094">
    <w:abstractNumId w:val="0"/>
  </w:num>
  <w:num w:numId="3" w16cid:durableId="130633559">
    <w:abstractNumId w:val="7"/>
  </w:num>
  <w:num w:numId="4" w16cid:durableId="910194772">
    <w:abstractNumId w:val="7"/>
  </w:num>
  <w:num w:numId="5" w16cid:durableId="1585989343">
    <w:abstractNumId w:val="7"/>
  </w:num>
  <w:num w:numId="6" w16cid:durableId="1694459978">
    <w:abstractNumId w:val="7"/>
  </w:num>
  <w:num w:numId="7" w16cid:durableId="604532498">
    <w:abstractNumId w:val="7"/>
  </w:num>
  <w:num w:numId="8" w16cid:durableId="303586336">
    <w:abstractNumId w:val="7"/>
  </w:num>
  <w:num w:numId="9" w16cid:durableId="702824392">
    <w:abstractNumId w:val="7"/>
  </w:num>
  <w:num w:numId="10" w16cid:durableId="1425763278">
    <w:abstractNumId w:val="5"/>
  </w:num>
  <w:num w:numId="11" w16cid:durableId="987199873">
    <w:abstractNumId w:val="6"/>
  </w:num>
  <w:num w:numId="12" w16cid:durableId="1715347913">
    <w:abstractNumId w:val="4"/>
  </w:num>
  <w:num w:numId="13" w16cid:durableId="1932470506">
    <w:abstractNumId w:val="1"/>
  </w:num>
  <w:num w:numId="14" w16cid:durableId="850800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E638A"/>
    <w:rsid w:val="000001C4"/>
    <w:rsid w:val="00005954"/>
    <w:rsid w:val="00006A93"/>
    <w:rsid w:val="00012364"/>
    <w:rsid w:val="00015C39"/>
    <w:rsid w:val="00017782"/>
    <w:rsid w:val="000457DA"/>
    <w:rsid w:val="00053D31"/>
    <w:rsid w:val="0007766F"/>
    <w:rsid w:val="00080BAD"/>
    <w:rsid w:val="000866CE"/>
    <w:rsid w:val="00094180"/>
    <w:rsid w:val="000A04A8"/>
    <w:rsid w:val="000A120F"/>
    <w:rsid w:val="000B5099"/>
    <w:rsid w:val="000B5772"/>
    <w:rsid w:val="000C5985"/>
    <w:rsid w:val="000D1552"/>
    <w:rsid w:val="000E17A0"/>
    <w:rsid w:val="000F4E0F"/>
    <w:rsid w:val="0010374E"/>
    <w:rsid w:val="00105D13"/>
    <w:rsid w:val="00115CE3"/>
    <w:rsid w:val="001235A9"/>
    <w:rsid w:val="001321B0"/>
    <w:rsid w:val="00137873"/>
    <w:rsid w:val="001412CF"/>
    <w:rsid w:val="0015229A"/>
    <w:rsid w:val="001541C6"/>
    <w:rsid w:val="001651EC"/>
    <w:rsid w:val="001654AB"/>
    <w:rsid w:val="00171FED"/>
    <w:rsid w:val="0018348D"/>
    <w:rsid w:val="00185168"/>
    <w:rsid w:val="0019172E"/>
    <w:rsid w:val="001A59B6"/>
    <w:rsid w:val="001B34A4"/>
    <w:rsid w:val="001C6001"/>
    <w:rsid w:val="001E7E01"/>
    <w:rsid w:val="00206160"/>
    <w:rsid w:val="00215C9A"/>
    <w:rsid w:val="0022262C"/>
    <w:rsid w:val="00234CC9"/>
    <w:rsid w:val="002357A8"/>
    <w:rsid w:val="0024149E"/>
    <w:rsid w:val="00252229"/>
    <w:rsid w:val="00261FE6"/>
    <w:rsid w:val="0026318B"/>
    <w:rsid w:val="00264772"/>
    <w:rsid w:val="00267AA8"/>
    <w:rsid w:val="002973E9"/>
    <w:rsid w:val="002A4A55"/>
    <w:rsid w:val="002A66AC"/>
    <w:rsid w:val="002A690A"/>
    <w:rsid w:val="002B1520"/>
    <w:rsid w:val="002B6914"/>
    <w:rsid w:val="002D22CF"/>
    <w:rsid w:val="002D308A"/>
    <w:rsid w:val="002D6283"/>
    <w:rsid w:val="002D71E9"/>
    <w:rsid w:val="002E25C8"/>
    <w:rsid w:val="00303723"/>
    <w:rsid w:val="00305ED8"/>
    <w:rsid w:val="00316463"/>
    <w:rsid w:val="00321926"/>
    <w:rsid w:val="0033172B"/>
    <w:rsid w:val="00332316"/>
    <w:rsid w:val="0033355A"/>
    <w:rsid w:val="00335B6B"/>
    <w:rsid w:val="00353A8D"/>
    <w:rsid w:val="00355A96"/>
    <w:rsid w:val="0038386F"/>
    <w:rsid w:val="0038462C"/>
    <w:rsid w:val="00394B4C"/>
    <w:rsid w:val="00396E7B"/>
    <w:rsid w:val="003A176C"/>
    <w:rsid w:val="003B2BCB"/>
    <w:rsid w:val="003B3A27"/>
    <w:rsid w:val="003B452C"/>
    <w:rsid w:val="003B5DC2"/>
    <w:rsid w:val="003D4A38"/>
    <w:rsid w:val="003D4BEF"/>
    <w:rsid w:val="003D4C23"/>
    <w:rsid w:val="003D7105"/>
    <w:rsid w:val="0040368C"/>
    <w:rsid w:val="004053BD"/>
    <w:rsid w:val="00414575"/>
    <w:rsid w:val="0042624F"/>
    <w:rsid w:val="00433344"/>
    <w:rsid w:val="00443CAC"/>
    <w:rsid w:val="00446C37"/>
    <w:rsid w:val="00450C83"/>
    <w:rsid w:val="004534AD"/>
    <w:rsid w:val="00453EE2"/>
    <w:rsid w:val="0048228A"/>
    <w:rsid w:val="004973D3"/>
    <w:rsid w:val="004A18CE"/>
    <w:rsid w:val="004F1BDA"/>
    <w:rsid w:val="004F2212"/>
    <w:rsid w:val="004F5DAA"/>
    <w:rsid w:val="004F615F"/>
    <w:rsid w:val="004F69E8"/>
    <w:rsid w:val="00500DD6"/>
    <w:rsid w:val="00502B37"/>
    <w:rsid w:val="00506556"/>
    <w:rsid w:val="00517439"/>
    <w:rsid w:val="00537E8B"/>
    <w:rsid w:val="005675CA"/>
    <w:rsid w:val="0057544B"/>
    <w:rsid w:val="00577757"/>
    <w:rsid w:val="00583FC3"/>
    <w:rsid w:val="00585B75"/>
    <w:rsid w:val="00596358"/>
    <w:rsid w:val="005A0F58"/>
    <w:rsid w:val="005A38D7"/>
    <w:rsid w:val="005A6BBF"/>
    <w:rsid w:val="005A79D9"/>
    <w:rsid w:val="005C248D"/>
    <w:rsid w:val="005C307F"/>
    <w:rsid w:val="005C5957"/>
    <w:rsid w:val="005C7DC0"/>
    <w:rsid w:val="005D1BA4"/>
    <w:rsid w:val="005D579E"/>
    <w:rsid w:val="005D6CBC"/>
    <w:rsid w:val="005E7548"/>
    <w:rsid w:val="005F7BBF"/>
    <w:rsid w:val="006039C8"/>
    <w:rsid w:val="0061118C"/>
    <w:rsid w:val="00616736"/>
    <w:rsid w:val="006170CC"/>
    <w:rsid w:val="00620290"/>
    <w:rsid w:val="006277B8"/>
    <w:rsid w:val="00634EDE"/>
    <w:rsid w:val="00650689"/>
    <w:rsid w:val="00653CE3"/>
    <w:rsid w:val="00675A9F"/>
    <w:rsid w:val="0067656B"/>
    <w:rsid w:val="00686570"/>
    <w:rsid w:val="00687C56"/>
    <w:rsid w:val="00695D06"/>
    <w:rsid w:val="006A08AA"/>
    <w:rsid w:val="006A4232"/>
    <w:rsid w:val="006B040C"/>
    <w:rsid w:val="006B3B57"/>
    <w:rsid w:val="006B7511"/>
    <w:rsid w:val="006D086D"/>
    <w:rsid w:val="006D71FB"/>
    <w:rsid w:val="006E4CED"/>
    <w:rsid w:val="006E7868"/>
    <w:rsid w:val="006F51B2"/>
    <w:rsid w:val="007008A1"/>
    <w:rsid w:val="0070406E"/>
    <w:rsid w:val="0070412A"/>
    <w:rsid w:val="00706079"/>
    <w:rsid w:val="00707813"/>
    <w:rsid w:val="00713832"/>
    <w:rsid w:val="00716419"/>
    <w:rsid w:val="00716AE0"/>
    <w:rsid w:val="00720DC9"/>
    <w:rsid w:val="00725DCA"/>
    <w:rsid w:val="0073005F"/>
    <w:rsid w:val="0073455C"/>
    <w:rsid w:val="00742E4D"/>
    <w:rsid w:val="00744114"/>
    <w:rsid w:val="007469B6"/>
    <w:rsid w:val="00746F52"/>
    <w:rsid w:val="00750B20"/>
    <w:rsid w:val="0076144C"/>
    <w:rsid w:val="00770206"/>
    <w:rsid w:val="00777A27"/>
    <w:rsid w:val="0079062E"/>
    <w:rsid w:val="0079660D"/>
    <w:rsid w:val="007A2E16"/>
    <w:rsid w:val="007A30AA"/>
    <w:rsid w:val="007A3F26"/>
    <w:rsid w:val="007A4ED7"/>
    <w:rsid w:val="007B214E"/>
    <w:rsid w:val="007C3907"/>
    <w:rsid w:val="007C46B3"/>
    <w:rsid w:val="007E403B"/>
    <w:rsid w:val="007E57FC"/>
    <w:rsid w:val="007F2F67"/>
    <w:rsid w:val="00802644"/>
    <w:rsid w:val="00802C58"/>
    <w:rsid w:val="0080379E"/>
    <w:rsid w:val="0081340C"/>
    <w:rsid w:val="00813FDB"/>
    <w:rsid w:val="00816B98"/>
    <w:rsid w:val="00824498"/>
    <w:rsid w:val="00829826"/>
    <w:rsid w:val="008324FC"/>
    <w:rsid w:val="00835F92"/>
    <w:rsid w:val="008366B2"/>
    <w:rsid w:val="008368F4"/>
    <w:rsid w:val="00850DD2"/>
    <w:rsid w:val="008555A0"/>
    <w:rsid w:val="00855CA5"/>
    <w:rsid w:val="00881864"/>
    <w:rsid w:val="008848AF"/>
    <w:rsid w:val="00886856"/>
    <w:rsid w:val="00894716"/>
    <w:rsid w:val="008A0B46"/>
    <w:rsid w:val="008A5902"/>
    <w:rsid w:val="008B1A95"/>
    <w:rsid w:val="008B54B1"/>
    <w:rsid w:val="008D661E"/>
    <w:rsid w:val="008E0D4F"/>
    <w:rsid w:val="00900B45"/>
    <w:rsid w:val="00910431"/>
    <w:rsid w:val="00911968"/>
    <w:rsid w:val="00913DB5"/>
    <w:rsid w:val="009174FF"/>
    <w:rsid w:val="00971BCF"/>
    <w:rsid w:val="0097614A"/>
    <w:rsid w:val="0098066F"/>
    <w:rsid w:val="0099027F"/>
    <w:rsid w:val="009A0824"/>
    <w:rsid w:val="009A4238"/>
    <w:rsid w:val="009A443D"/>
    <w:rsid w:val="009B37F2"/>
    <w:rsid w:val="009B3D2C"/>
    <w:rsid w:val="009C2BF4"/>
    <w:rsid w:val="009C2F58"/>
    <w:rsid w:val="009D1B06"/>
    <w:rsid w:val="009E7516"/>
    <w:rsid w:val="009F1A42"/>
    <w:rsid w:val="009F3249"/>
    <w:rsid w:val="00A007C0"/>
    <w:rsid w:val="00A06B6C"/>
    <w:rsid w:val="00A11D66"/>
    <w:rsid w:val="00A12F73"/>
    <w:rsid w:val="00A161B1"/>
    <w:rsid w:val="00A65C7F"/>
    <w:rsid w:val="00A746AF"/>
    <w:rsid w:val="00A81449"/>
    <w:rsid w:val="00A87694"/>
    <w:rsid w:val="00A87C8E"/>
    <w:rsid w:val="00A9587C"/>
    <w:rsid w:val="00AB0F9C"/>
    <w:rsid w:val="00AB3CF9"/>
    <w:rsid w:val="00AC0766"/>
    <w:rsid w:val="00AC2259"/>
    <w:rsid w:val="00AD3E0F"/>
    <w:rsid w:val="00AD5721"/>
    <w:rsid w:val="00AD5C4E"/>
    <w:rsid w:val="00AD6619"/>
    <w:rsid w:val="00AE3C54"/>
    <w:rsid w:val="00AF27BB"/>
    <w:rsid w:val="00B071CE"/>
    <w:rsid w:val="00B63BFB"/>
    <w:rsid w:val="00B641A7"/>
    <w:rsid w:val="00B75385"/>
    <w:rsid w:val="00B94542"/>
    <w:rsid w:val="00B97F63"/>
    <w:rsid w:val="00BA444C"/>
    <w:rsid w:val="00BC67E9"/>
    <w:rsid w:val="00BD1037"/>
    <w:rsid w:val="00BE3727"/>
    <w:rsid w:val="00BE4209"/>
    <w:rsid w:val="00BF40B6"/>
    <w:rsid w:val="00C01F88"/>
    <w:rsid w:val="00C023D5"/>
    <w:rsid w:val="00C024D4"/>
    <w:rsid w:val="00C02EB8"/>
    <w:rsid w:val="00C14BAC"/>
    <w:rsid w:val="00C21BC2"/>
    <w:rsid w:val="00C220AB"/>
    <w:rsid w:val="00C251E9"/>
    <w:rsid w:val="00C25354"/>
    <w:rsid w:val="00C326A6"/>
    <w:rsid w:val="00C32C72"/>
    <w:rsid w:val="00C427DF"/>
    <w:rsid w:val="00C57C9D"/>
    <w:rsid w:val="00C61699"/>
    <w:rsid w:val="00C63399"/>
    <w:rsid w:val="00C653E5"/>
    <w:rsid w:val="00C778C4"/>
    <w:rsid w:val="00C805F5"/>
    <w:rsid w:val="00C84077"/>
    <w:rsid w:val="00C91E0B"/>
    <w:rsid w:val="00C92944"/>
    <w:rsid w:val="00CB4D93"/>
    <w:rsid w:val="00CC484B"/>
    <w:rsid w:val="00CC7D78"/>
    <w:rsid w:val="00CE2AB3"/>
    <w:rsid w:val="00CE69D1"/>
    <w:rsid w:val="00D033C6"/>
    <w:rsid w:val="00D1387A"/>
    <w:rsid w:val="00D15AB2"/>
    <w:rsid w:val="00D163F6"/>
    <w:rsid w:val="00D227CF"/>
    <w:rsid w:val="00D2346A"/>
    <w:rsid w:val="00D30D86"/>
    <w:rsid w:val="00D37F96"/>
    <w:rsid w:val="00D41D27"/>
    <w:rsid w:val="00D46FF2"/>
    <w:rsid w:val="00D7635C"/>
    <w:rsid w:val="00D777CD"/>
    <w:rsid w:val="00D858EF"/>
    <w:rsid w:val="00D933E5"/>
    <w:rsid w:val="00DA3420"/>
    <w:rsid w:val="00DB7EE8"/>
    <w:rsid w:val="00DC148A"/>
    <w:rsid w:val="00DD3681"/>
    <w:rsid w:val="00DE122C"/>
    <w:rsid w:val="00DF3790"/>
    <w:rsid w:val="00DF4EC3"/>
    <w:rsid w:val="00E01C47"/>
    <w:rsid w:val="00E021CD"/>
    <w:rsid w:val="00E147DE"/>
    <w:rsid w:val="00E17FF6"/>
    <w:rsid w:val="00E20DE6"/>
    <w:rsid w:val="00E2795F"/>
    <w:rsid w:val="00E34BB8"/>
    <w:rsid w:val="00E361CD"/>
    <w:rsid w:val="00E406EF"/>
    <w:rsid w:val="00E44AC5"/>
    <w:rsid w:val="00E452AB"/>
    <w:rsid w:val="00E50128"/>
    <w:rsid w:val="00E55D06"/>
    <w:rsid w:val="00E5790A"/>
    <w:rsid w:val="00E649EF"/>
    <w:rsid w:val="00E64AEC"/>
    <w:rsid w:val="00E67110"/>
    <w:rsid w:val="00E67155"/>
    <w:rsid w:val="00E7464E"/>
    <w:rsid w:val="00E76DEC"/>
    <w:rsid w:val="00E809C1"/>
    <w:rsid w:val="00E828AE"/>
    <w:rsid w:val="00E9122E"/>
    <w:rsid w:val="00E93334"/>
    <w:rsid w:val="00EA38E9"/>
    <w:rsid w:val="00EA7300"/>
    <w:rsid w:val="00EB4D87"/>
    <w:rsid w:val="00EC3653"/>
    <w:rsid w:val="00EC5F12"/>
    <w:rsid w:val="00ED2A72"/>
    <w:rsid w:val="00ED358F"/>
    <w:rsid w:val="00ED3CCA"/>
    <w:rsid w:val="00ED5418"/>
    <w:rsid w:val="00EE1AC2"/>
    <w:rsid w:val="00EE3990"/>
    <w:rsid w:val="00EE638A"/>
    <w:rsid w:val="00F03215"/>
    <w:rsid w:val="00F13DAB"/>
    <w:rsid w:val="00F16958"/>
    <w:rsid w:val="00F27809"/>
    <w:rsid w:val="00F30590"/>
    <w:rsid w:val="00F36E49"/>
    <w:rsid w:val="00F43EE2"/>
    <w:rsid w:val="00F5257C"/>
    <w:rsid w:val="00F53EED"/>
    <w:rsid w:val="00F63925"/>
    <w:rsid w:val="00F77C41"/>
    <w:rsid w:val="00FA2B6A"/>
    <w:rsid w:val="00FB30F6"/>
    <w:rsid w:val="00FB5D24"/>
    <w:rsid w:val="00FC0476"/>
    <w:rsid w:val="00FC1A7E"/>
    <w:rsid w:val="00FC3568"/>
    <w:rsid w:val="00FC3B51"/>
    <w:rsid w:val="00FD44D9"/>
    <w:rsid w:val="00FE5E28"/>
    <w:rsid w:val="00FF1498"/>
    <w:rsid w:val="00FF2FF4"/>
    <w:rsid w:val="016C5103"/>
    <w:rsid w:val="0226EC75"/>
    <w:rsid w:val="02479CB6"/>
    <w:rsid w:val="0295D6FD"/>
    <w:rsid w:val="0358364D"/>
    <w:rsid w:val="050A80CD"/>
    <w:rsid w:val="050DDFD1"/>
    <w:rsid w:val="05338F2D"/>
    <w:rsid w:val="0684F797"/>
    <w:rsid w:val="06D1C297"/>
    <w:rsid w:val="0732939B"/>
    <w:rsid w:val="081EABDF"/>
    <w:rsid w:val="087E675D"/>
    <w:rsid w:val="08999061"/>
    <w:rsid w:val="08CB0E9E"/>
    <w:rsid w:val="0A4E096B"/>
    <w:rsid w:val="0B1B0ABA"/>
    <w:rsid w:val="0BAB9C0C"/>
    <w:rsid w:val="0D6384F6"/>
    <w:rsid w:val="0D9766E7"/>
    <w:rsid w:val="0DC33C1F"/>
    <w:rsid w:val="0DCAE0B5"/>
    <w:rsid w:val="0E86DF1A"/>
    <w:rsid w:val="101FB295"/>
    <w:rsid w:val="10CE81A3"/>
    <w:rsid w:val="13DBBD74"/>
    <w:rsid w:val="14A502E6"/>
    <w:rsid w:val="155243A9"/>
    <w:rsid w:val="1571F711"/>
    <w:rsid w:val="159BAC10"/>
    <w:rsid w:val="16667488"/>
    <w:rsid w:val="16BA90B7"/>
    <w:rsid w:val="16C9291C"/>
    <w:rsid w:val="17D6A77A"/>
    <w:rsid w:val="192273F5"/>
    <w:rsid w:val="1989CDDD"/>
    <w:rsid w:val="1997D184"/>
    <w:rsid w:val="19F19B46"/>
    <w:rsid w:val="1A6F4F20"/>
    <w:rsid w:val="1B948EBE"/>
    <w:rsid w:val="1BBFDCEC"/>
    <w:rsid w:val="1BF65B3B"/>
    <w:rsid w:val="1C708FAC"/>
    <w:rsid w:val="2044D023"/>
    <w:rsid w:val="209F47A0"/>
    <w:rsid w:val="2314BC0B"/>
    <w:rsid w:val="2315DF5B"/>
    <w:rsid w:val="2351951E"/>
    <w:rsid w:val="240DBD7B"/>
    <w:rsid w:val="2453B873"/>
    <w:rsid w:val="245CA16A"/>
    <w:rsid w:val="24D4602A"/>
    <w:rsid w:val="2702EF61"/>
    <w:rsid w:val="29254F85"/>
    <w:rsid w:val="2A2B5D45"/>
    <w:rsid w:val="2A2F13D8"/>
    <w:rsid w:val="2BB9A673"/>
    <w:rsid w:val="2C4EA2EF"/>
    <w:rsid w:val="2D17A5D6"/>
    <w:rsid w:val="2DDCFA20"/>
    <w:rsid w:val="2DF8EA8D"/>
    <w:rsid w:val="2E80BD3D"/>
    <w:rsid w:val="2F0F1448"/>
    <w:rsid w:val="2F2DF86B"/>
    <w:rsid w:val="30A3ADBF"/>
    <w:rsid w:val="30AA93D6"/>
    <w:rsid w:val="30F2A558"/>
    <w:rsid w:val="311F3144"/>
    <w:rsid w:val="315E7AF7"/>
    <w:rsid w:val="31B2A8A2"/>
    <w:rsid w:val="32BC1ECB"/>
    <w:rsid w:val="34C160A9"/>
    <w:rsid w:val="35FE4302"/>
    <w:rsid w:val="36543490"/>
    <w:rsid w:val="3A195CC9"/>
    <w:rsid w:val="3A45828A"/>
    <w:rsid w:val="3CF90224"/>
    <w:rsid w:val="3D560B85"/>
    <w:rsid w:val="4029F116"/>
    <w:rsid w:val="404C4BC5"/>
    <w:rsid w:val="405DE4ED"/>
    <w:rsid w:val="407A7837"/>
    <w:rsid w:val="40908E53"/>
    <w:rsid w:val="4278B6E8"/>
    <w:rsid w:val="43CAEF8F"/>
    <w:rsid w:val="4486CDC6"/>
    <w:rsid w:val="45BC6C00"/>
    <w:rsid w:val="4604488B"/>
    <w:rsid w:val="466431EA"/>
    <w:rsid w:val="46813737"/>
    <w:rsid w:val="487DCE85"/>
    <w:rsid w:val="48C6F7F9"/>
    <w:rsid w:val="491B3BED"/>
    <w:rsid w:val="49D08741"/>
    <w:rsid w:val="4A8726E7"/>
    <w:rsid w:val="4ABA95CD"/>
    <w:rsid w:val="4ACE7B58"/>
    <w:rsid w:val="4ADD3AAF"/>
    <w:rsid w:val="4B33112F"/>
    <w:rsid w:val="4C04DFE4"/>
    <w:rsid w:val="4C636090"/>
    <w:rsid w:val="4D04F488"/>
    <w:rsid w:val="4DC496BC"/>
    <w:rsid w:val="4DDE2963"/>
    <w:rsid w:val="4E4C850E"/>
    <w:rsid w:val="4FFC1742"/>
    <w:rsid w:val="502D42E6"/>
    <w:rsid w:val="50C03201"/>
    <w:rsid w:val="5138FAE2"/>
    <w:rsid w:val="5223D02D"/>
    <w:rsid w:val="52800E72"/>
    <w:rsid w:val="52A34868"/>
    <w:rsid w:val="52B3E6B5"/>
    <w:rsid w:val="52C31679"/>
    <w:rsid w:val="53891571"/>
    <w:rsid w:val="56213D8E"/>
    <w:rsid w:val="5667AA28"/>
    <w:rsid w:val="566F9742"/>
    <w:rsid w:val="573D760B"/>
    <w:rsid w:val="57981BF4"/>
    <w:rsid w:val="57A03139"/>
    <w:rsid w:val="5831E9D8"/>
    <w:rsid w:val="58620C93"/>
    <w:rsid w:val="5972984A"/>
    <w:rsid w:val="59853922"/>
    <w:rsid w:val="5C040386"/>
    <w:rsid w:val="5D09F76B"/>
    <w:rsid w:val="5D9F8EEF"/>
    <w:rsid w:val="5DD19F0B"/>
    <w:rsid w:val="5E3FCCAB"/>
    <w:rsid w:val="5EA7E2D7"/>
    <w:rsid w:val="5EC470BB"/>
    <w:rsid w:val="5ED4D66D"/>
    <w:rsid w:val="5ED6D29A"/>
    <w:rsid w:val="5F73577B"/>
    <w:rsid w:val="60EA5733"/>
    <w:rsid w:val="61A4971C"/>
    <w:rsid w:val="621D27E5"/>
    <w:rsid w:val="639E61CC"/>
    <w:rsid w:val="642A3421"/>
    <w:rsid w:val="64CAB425"/>
    <w:rsid w:val="65943676"/>
    <w:rsid w:val="66A0695F"/>
    <w:rsid w:val="67F3D4E3"/>
    <w:rsid w:val="68770911"/>
    <w:rsid w:val="691C5D31"/>
    <w:rsid w:val="69898B8E"/>
    <w:rsid w:val="6AB3062E"/>
    <w:rsid w:val="6B2BF721"/>
    <w:rsid w:val="6B4FCC2A"/>
    <w:rsid w:val="6B6CFEAA"/>
    <w:rsid w:val="6B9B4AD1"/>
    <w:rsid w:val="6CD9FB78"/>
    <w:rsid w:val="6D63D4EB"/>
    <w:rsid w:val="6F9B918B"/>
    <w:rsid w:val="702569D2"/>
    <w:rsid w:val="7041FB32"/>
    <w:rsid w:val="708B9EF1"/>
    <w:rsid w:val="70A09A28"/>
    <w:rsid w:val="70A323E9"/>
    <w:rsid w:val="70CD0411"/>
    <w:rsid w:val="71D59C94"/>
    <w:rsid w:val="723524EF"/>
    <w:rsid w:val="72B2F935"/>
    <w:rsid w:val="741BFB81"/>
    <w:rsid w:val="75036CDD"/>
    <w:rsid w:val="79154E14"/>
    <w:rsid w:val="79B9C02F"/>
    <w:rsid w:val="79E29952"/>
    <w:rsid w:val="7ABD3495"/>
    <w:rsid w:val="7C039DF6"/>
    <w:rsid w:val="7C335026"/>
    <w:rsid w:val="7DCFF788"/>
    <w:rsid w:val="7E06855E"/>
    <w:rsid w:val="7F807C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3C8EC7"/>
  <w15:chartTrackingRefBased/>
  <w15:docId w15:val="{D2F7583F-401A-4724-81E1-282F8AA11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38A"/>
    <w:rPr>
      <w:rFonts w:ascii="Arial" w:eastAsiaTheme="minorEastAsia" w:hAnsi="Arial"/>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Bullet">
    <w:name w:val="_MTBullet"/>
    <w:basedOn w:val="Normal"/>
    <w:qFormat/>
    <w:rsid w:val="00115CE3"/>
    <w:pPr>
      <w:numPr>
        <w:numId w:val="1"/>
      </w:numPr>
      <w:spacing w:after="0" w:line="240" w:lineRule="auto"/>
    </w:pPr>
    <w:rPr>
      <w:rFonts w:eastAsia="Times New Roman" w:cs="Times New Roman"/>
      <w:szCs w:val="20"/>
      <w:lang w:val="en-GB" w:eastAsia="de-AT"/>
    </w:rPr>
  </w:style>
  <w:style w:type="paragraph" w:customStyle="1" w:styleId="MTBulletIndent">
    <w:name w:val="_MTBulletIndent"/>
    <w:basedOn w:val="MTBullet"/>
    <w:qFormat/>
    <w:rsid w:val="00115CE3"/>
    <w:pPr>
      <w:numPr>
        <w:numId w:val="2"/>
      </w:numPr>
    </w:pPr>
  </w:style>
  <w:style w:type="paragraph" w:customStyle="1" w:styleId="MTCaption">
    <w:name w:val="_MTCaption"/>
    <w:basedOn w:val="Normal"/>
    <w:qFormat/>
    <w:rsid w:val="00115CE3"/>
    <w:pPr>
      <w:spacing w:before="60" w:after="60" w:line="240" w:lineRule="auto"/>
    </w:pPr>
    <w:rPr>
      <w:rFonts w:eastAsia="Times New Roman" w:cs="Times New Roman"/>
      <w:szCs w:val="20"/>
      <w:lang w:val="en-GB" w:eastAsia="de-AT"/>
    </w:rPr>
  </w:style>
  <w:style w:type="paragraph" w:customStyle="1" w:styleId="MTComputerCode">
    <w:name w:val="_MTComputerCode"/>
    <w:basedOn w:val="Normal"/>
    <w:qFormat/>
    <w:rsid w:val="00115CE3"/>
    <w:pPr>
      <w:spacing w:before="60" w:after="60" w:line="240" w:lineRule="auto"/>
    </w:pPr>
    <w:rPr>
      <w:rFonts w:ascii="Courier New" w:eastAsia="Times New Roman" w:hAnsi="Courier New" w:cs="Times New Roman"/>
      <w:sz w:val="20"/>
      <w:szCs w:val="20"/>
      <w:lang w:val="en-GB" w:eastAsia="de-AT"/>
    </w:rPr>
  </w:style>
  <w:style w:type="paragraph" w:customStyle="1" w:styleId="MTCoverpageDocumentTitle">
    <w:name w:val="_MTCoverpageDocumentTitle"/>
    <w:basedOn w:val="Normal"/>
    <w:qFormat/>
    <w:rsid w:val="00115CE3"/>
    <w:pPr>
      <w:spacing w:after="0" w:line="240" w:lineRule="auto"/>
    </w:pPr>
    <w:rPr>
      <w:rFonts w:eastAsia="Times New Roman" w:cs="Times New Roman"/>
      <w:sz w:val="28"/>
      <w:szCs w:val="24"/>
      <w:lang w:eastAsia="de-AT"/>
    </w:rPr>
  </w:style>
  <w:style w:type="paragraph" w:customStyle="1" w:styleId="MTCoverpageDocumentTitleBold">
    <w:name w:val="_MTCoverpageDocumentTitleBold"/>
    <w:basedOn w:val="MTCoverpageDocumentTitle"/>
    <w:qFormat/>
    <w:rsid w:val="00115CE3"/>
    <w:rPr>
      <w:b/>
    </w:rPr>
  </w:style>
  <w:style w:type="paragraph" w:customStyle="1" w:styleId="MTCoverpageProject">
    <w:name w:val="_MTCoverpageProject"/>
    <w:basedOn w:val="MTCoverpageDocumentTitle"/>
    <w:qFormat/>
    <w:rsid w:val="00115CE3"/>
    <w:rPr>
      <w:sz w:val="44"/>
    </w:rPr>
  </w:style>
  <w:style w:type="paragraph" w:customStyle="1" w:styleId="MTCoverpageProjectBold">
    <w:name w:val="_MTCoverpageProjectBold"/>
    <w:basedOn w:val="MTCoverpageProject"/>
    <w:qFormat/>
    <w:rsid w:val="00115CE3"/>
    <w:rPr>
      <w:b/>
    </w:rPr>
  </w:style>
  <w:style w:type="paragraph" w:customStyle="1" w:styleId="MTCoverSheet">
    <w:name w:val="_MTCoverSheet"/>
    <w:qFormat/>
    <w:rsid w:val="00115CE3"/>
    <w:pPr>
      <w:spacing w:after="0" w:line="240" w:lineRule="auto"/>
    </w:pPr>
    <w:rPr>
      <w:rFonts w:ascii="Arial" w:eastAsia="Times New Roman" w:hAnsi="Arial" w:cs="Times New Roman"/>
      <w:noProof/>
      <w:szCs w:val="20"/>
      <w:lang w:val="en-GB"/>
    </w:rPr>
  </w:style>
  <w:style w:type="paragraph" w:customStyle="1" w:styleId="MTFigures">
    <w:name w:val="_MTFigures"/>
    <w:basedOn w:val="MTCaption"/>
    <w:qFormat/>
    <w:rsid w:val="00115CE3"/>
  </w:style>
  <w:style w:type="paragraph" w:customStyle="1" w:styleId="MTFooterSpacing">
    <w:name w:val="_MTFooterSpacing"/>
    <w:basedOn w:val="Normal"/>
    <w:qFormat/>
    <w:rsid w:val="00115CE3"/>
    <w:pPr>
      <w:spacing w:before="60" w:after="60" w:line="240" w:lineRule="auto"/>
    </w:pPr>
    <w:rPr>
      <w:rFonts w:eastAsia="Times New Roman" w:cs="Times New Roman"/>
      <w:sz w:val="6"/>
      <w:szCs w:val="20"/>
      <w:lang w:val="en-GB" w:eastAsia="de-AT"/>
    </w:rPr>
  </w:style>
  <w:style w:type="paragraph" w:customStyle="1" w:styleId="MTFooterSpacing2">
    <w:name w:val="_MTFooterSpacing2"/>
    <w:basedOn w:val="MTFooterSpacing"/>
    <w:qFormat/>
    <w:rsid w:val="00115CE3"/>
    <w:pPr>
      <w:spacing w:before="0" w:after="0"/>
    </w:pPr>
    <w:rPr>
      <w:sz w:val="2"/>
    </w:rPr>
  </w:style>
  <w:style w:type="paragraph" w:customStyle="1" w:styleId="MTFormula">
    <w:name w:val="_MTFormula"/>
    <w:basedOn w:val="Normal"/>
    <w:qFormat/>
    <w:rsid w:val="00115CE3"/>
    <w:pPr>
      <w:spacing w:before="60" w:after="60" w:line="240" w:lineRule="auto"/>
    </w:pPr>
    <w:rPr>
      <w:rFonts w:eastAsia="Times New Roman" w:cs="Times New Roman"/>
      <w:i/>
      <w:szCs w:val="20"/>
      <w:lang w:val="en-GB" w:eastAsia="de-AT"/>
    </w:rPr>
  </w:style>
  <w:style w:type="paragraph" w:customStyle="1" w:styleId="MTGlossaryHeading">
    <w:name w:val="_MTGlossaryHeading"/>
    <w:basedOn w:val="Normal"/>
    <w:next w:val="Normal"/>
    <w:qFormat/>
    <w:rsid w:val="00115CE3"/>
    <w:pPr>
      <w:spacing w:before="60" w:after="60" w:line="240" w:lineRule="auto"/>
    </w:pPr>
    <w:rPr>
      <w:rFonts w:eastAsia="Times New Roman" w:cs="Times New Roman"/>
      <w:b/>
      <w:szCs w:val="20"/>
      <w:lang w:val="en-GB" w:eastAsia="de-AT"/>
    </w:rPr>
  </w:style>
  <w:style w:type="paragraph" w:customStyle="1" w:styleId="MTGlossaryText">
    <w:name w:val="_MTGlossaryText"/>
    <w:basedOn w:val="Normal"/>
    <w:qFormat/>
    <w:rsid w:val="00115CE3"/>
    <w:pPr>
      <w:spacing w:before="60" w:after="60" w:line="240" w:lineRule="auto"/>
    </w:pPr>
    <w:rPr>
      <w:rFonts w:eastAsia="Times New Roman" w:cs="Times New Roman"/>
      <w:szCs w:val="20"/>
      <w:lang w:val="en-GB" w:eastAsia="de-AT"/>
    </w:rPr>
  </w:style>
  <w:style w:type="paragraph" w:customStyle="1" w:styleId="MTHeaderFooter">
    <w:name w:val="_MTHeaderFooter"/>
    <w:basedOn w:val="Normal"/>
    <w:qFormat/>
    <w:rsid w:val="00115CE3"/>
    <w:pPr>
      <w:spacing w:after="0" w:line="240" w:lineRule="auto"/>
    </w:pPr>
    <w:rPr>
      <w:rFonts w:eastAsia="MS Mincho" w:cs="Times New Roman"/>
      <w:noProof/>
      <w:sz w:val="16"/>
      <w:szCs w:val="24"/>
      <w:lang w:val="en-GB" w:eastAsia="de-AT"/>
    </w:rPr>
  </w:style>
  <w:style w:type="paragraph" w:customStyle="1" w:styleId="MTHeaderFooter7">
    <w:name w:val="_MTHeaderFooter7"/>
    <w:basedOn w:val="MTHeaderFooter"/>
    <w:qFormat/>
    <w:rsid w:val="00115CE3"/>
    <w:rPr>
      <w:sz w:val="14"/>
    </w:rPr>
  </w:style>
  <w:style w:type="paragraph" w:customStyle="1" w:styleId="MTHeaderFooter9">
    <w:name w:val="_MTHeaderFooter9"/>
    <w:basedOn w:val="MTHeaderFooter"/>
    <w:qFormat/>
    <w:rsid w:val="00115CE3"/>
    <w:rPr>
      <w:sz w:val="18"/>
    </w:rPr>
  </w:style>
  <w:style w:type="paragraph" w:customStyle="1" w:styleId="MTHeaderFooter9Bold">
    <w:name w:val="_MTHeaderFooter9Bold"/>
    <w:basedOn w:val="MTHeaderFooter9"/>
    <w:qFormat/>
    <w:rsid w:val="00115CE3"/>
    <w:rPr>
      <w:b/>
    </w:rPr>
  </w:style>
  <w:style w:type="paragraph" w:customStyle="1" w:styleId="MTHeading">
    <w:name w:val="_MTHeading"/>
    <w:basedOn w:val="Normal"/>
    <w:qFormat/>
    <w:rsid w:val="00115CE3"/>
    <w:pPr>
      <w:keepNext/>
      <w:spacing w:before="180" w:after="180" w:line="240" w:lineRule="auto"/>
    </w:pPr>
    <w:rPr>
      <w:rFonts w:eastAsia="Times New Roman" w:cs="Times New Roman"/>
      <w:b/>
      <w:szCs w:val="20"/>
      <w:lang w:val="en-GB" w:eastAsia="de-AT"/>
    </w:rPr>
  </w:style>
  <w:style w:type="paragraph" w:customStyle="1" w:styleId="MTHeadingSCS1">
    <w:name w:val="_MTHeading_SCS_1"/>
    <w:basedOn w:val="Normal"/>
    <w:next w:val="Normal"/>
    <w:qFormat/>
    <w:rsid w:val="00115CE3"/>
    <w:pPr>
      <w:keepNext/>
      <w:spacing w:before="180" w:after="180" w:line="240" w:lineRule="auto"/>
      <w:outlineLvl w:val="0"/>
    </w:pPr>
    <w:rPr>
      <w:rFonts w:eastAsia="Times New Roman" w:cs="Times New Roman"/>
      <w:b/>
      <w:sz w:val="28"/>
      <w:szCs w:val="20"/>
      <w:lang w:val="en-GB" w:eastAsia="de-AT"/>
    </w:rPr>
  </w:style>
  <w:style w:type="paragraph" w:customStyle="1" w:styleId="MTHeadingSCS2">
    <w:name w:val="_MTHeading_SCS_2"/>
    <w:basedOn w:val="Normal"/>
    <w:next w:val="Normal"/>
    <w:qFormat/>
    <w:rsid w:val="00115CE3"/>
    <w:pPr>
      <w:keepNext/>
      <w:spacing w:before="180" w:after="180" w:line="240" w:lineRule="auto"/>
      <w:outlineLvl w:val="1"/>
    </w:pPr>
    <w:rPr>
      <w:rFonts w:eastAsia="Times New Roman" w:cs="Times New Roman"/>
      <w:b/>
      <w:sz w:val="24"/>
      <w:szCs w:val="20"/>
      <w:lang w:val="en-GB" w:eastAsia="de-AT"/>
    </w:rPr>
  </w:style>
  <w:style w:type="paragraph" w:customStyle="1" w:styleId="MTHeadingSCS3">
    <w:name w:val="_MTHeading_SCS_3"/>
    <w:basedOn w:val="Normal"/>
    <w:next w:val="Normal"/>
    <w:qFormat/>
    <w:rsid w:val="00115CE3"/>
    <w:pPr>
      <w:keepNext/>
      <w:spacing w:before="180" w:after="180" w:line="240" w:lineRule="auto"/>
      <w:outlineLvl w:val="2"/>
    </w:pPr>
    <w:rPr>
      <w:rFonts w:eastAsia="Times New Roman" w:cs="Times New Roman"/>
      <w:b/>
      <w:sz w:val="24"/>
      <w:szCs w:val="20"/>
      <w:lang w:val="en-GB" w:eastAsia="de-AT"/>
    </w:rPr>
  </w:style>
  <w:style w:type="paragraph" w:customStyle="1" w:styleId="MTHeadingSCS4">
    <w:name w:val="_MTHeading_SCS_4"/>
    <w:basedOn w:val="Normal"/>
    <w:next w:val="Normal"/>
    <w:qFormat/>
    <w:rsid w:val="00115CE3"/>
    <w:pPr>
      <w:keepNext/>
      <w:spacing w:before="180" w:after="180" w:line="240" w:lineRule="auto"/>
      <w:outlineLvl w:val="3"/>
    </w:pPr>
    <w:rPr>
      <w:rFonts w:eastAsia="Times New Roman" w:cs="Times New Roman"/>
      <w:b/>
      <w:sz w:val="24"/>
      <w:szCs w:val="20"/>
      <w:lang w:val="en-GB" w:eastAsia="de-AT"/>
    </w:rPr>
  </w:style>
  <w:style w:type="paragraph" w:customStyle="1" w:styleId="MTHeadingSCS5">
    <w:name w:val="_MTHeading_SCS_5"/>
    <w:basedOn w:val="Normal"/>
    <w:next w:val="Normal"/>
    <w:qFormat/>
    <w:rsid w:val="00115CE3"/>
    <w:pPr>
      <w:keepNext/>
      <w:spacing w:before="180" w:after="180" w:line="240" w:lineRule="auto"/>
      <w:outlineLvl w:val="4"/>
    </w:pPr>
    <w:rPr>
      <w:rFonts w:eastAsia="Times New Roman" w:cs="Times New Roman"/>
      <w:b/>
      <w:sz w:val="24"/>
      <w:szCs w:val="20"/>
      <w:lang w:val="en-GB" w:eastAsia="de-AT"/>
    </w:rPr>
  </w:style>
  <w:style w:type="paragraph" w:customStyle="1" w:styleId="MTHeadingSCS6">
    <w:name w:val="_MTHeading_SCS_6"/>
    <w:basedOn w:val="Normal"/>
    <w:next w:val="Normal"/>
    <w:qFormat/>
    <w:rsid w:val="00115CE3"/>
    <w:pPr>
      <w:keepNext/>
      <w:spacing w:before="180" w:after="180" w:line="240" w:lineRule="auto"/>
      <w:outlineLvl w:val="5"/>
    </w:pPr>
    <w:rPr>
      <w:rFonts w:eastAsia="Times New Roman" w:cs="Times New Roman"/>
      <w:b/>
      <w:sz w:val="24"/>
      <w:szCs w:val="20"/>
      <w:lang w:val="en-GB" w:eastAsia="de-AT"/>
    </w:rPr>
  </w:style>
  <w:style w:type="paragraph" w:customStyle="1" w:styleId="MTHeadingSCS7">
    <w:name w:val="_MTHeading_SCS_7"/>
    <w:basedOn w:val="Normal"/>
    <w:next w:val="Normal"/>
    <w:qFormat/>
    <w:rsid w:val="00115CE3"/>
    <w:pPr>
      <w:keepNext/>
      <w:spacing w:before="180" w:after="180" w:line="240" w:lineRule="auto"/>
      <w:outlineLvl w:val="6"/>
    </w:pPr>
    <w:rPr>
      <w:rFonts w:eastAsia="Times New Roman" w:cs="Times New Roman"/>
      <w:b/>
      <w:sz w:val="24"/>
      <w:szCs w:val="20"/>
      <w:lang w:val="en-GB" w:eastAsia="de-AT"/>
    </w:rPr>
  </w:style>
  <w:style w:type="paragraph" w:customStyle="1" w:styleId="MTHeading1">
    <w:name w:val="_MTHeading1"/>
    <w:basedOn w:val="Normal"/>
    <w:next w:val="Normal"/>
    <w:qFormat/>
    <w:rsid w:val="00115CE3"/>
    <w:pPr>
      <w:keepNext/>
      <w:numPr>
        <w:numId w:val="9"/>
      </w:numPr>
      <w:spacing w:before="180" w:after="180" w:line="240" w:lineRule="auto"/>
      <w:outlineLvl w:val="0"/>
    </w:pPr>
    <w:rPr>
      <w:rFonts w:eastAsia="Times New Roman" w:cs="Times New Roman"/>
      <w:b/>
      <w:sz w:val="28"/>
      <w:szCs w:val="20"/>
      <w:lang w:val="en-GB" w:eastAsia="de-AT"/>
    </w:rPr>
  </w:style>
  <w:style w:type="paragraph" w:customStyle="1" w:styleId="MTHeading2">
    <w:name w:val="_MTHeading2"/>
    <w:basedOn w:val="MTHeading1"/>
    <w:next w:val="Normal"/>
    <w:qFormat/>
    <w:rsid w:val="00115CE3"/>
    <w:pPr>
      <w:numPr>
        <w:ilvl w:val="1"/>
      </w:numPr>
      <w:outlineLvl w:val="1"/>
    </w:pPr>
    <w:rPr>
      <w:sz w:val="24"/>
    </w:rPr>
  </w:style>
  <w:style w:type="paragraph" w:customStyle="1" w:styleId="MTHeading3">
    <w:name w:val="_MTHeading3"/>
    <w:basedOn w:val="MTHeading2"/>
    <w:next w:val="Normal"/>
    <w:qFormat/>
    <w:rsid w:val="00115CE3"/>
    <w:pPr>
      <w:numPr>
        <w:ilvl w:val="2"/>
      </w:numPr>
      <w:outlineLvl w:val="2"/>
    </w:pPr>
  </w:style>
  <w:style w:type="paragraph" w:customStyle="1" w:styleId="MTHeading4">
    <w:name w:val="_MTHeading4"/>
    <w:basedOn w:val="MTHeading3"/>
    <w:next w:val="Normal"/>
    <w:qFormat/>
    <w:rsid w:val="00115CE3"/>
    <w:pPr>
      <w:numPr>
        <w:ilvl w:val="3"/>
      </w:numPr>
      <w:outlineLvl w:val="3"/>
    </w:pPr>
  </w:style>
  <w:style w:type="paragraph" w:customStyle="1" w:styleId="MTHeading5">
    <w:name w:val="_MTHeading5"/>
    <w:basedOn w:val="MTHeading4"/>
    <w:next w:val="Normal"/>
    <w:qFormat/>
    <w:rsid w:val="00115CE3"/>
    <w:pPr>
      <w:numPr>
        <w:ilvl w:val="4"/>
      </w:numPr>
      <w:outlineLvl w:val="4"/>
    </w:pPr>
  </w:style>
  <w:style w:type="paragraph" w:customStyle="1" w:styleId="MTHeading6">
    <w:name w:val="_MTHeading6"/>
    <w:basedOn w:val="MTHeading5"/>
    <w:next w:val="Normal"/>
    <w:qFormat/>
    <w:rsid w:val="00115CE3"/>
    <w:pPr>
      <w:numPr>
        <w:ilvl w:val="5"/>
      </w:numPr>
      <w:outlineLvl w:val="5"/>
    </w:pPr>
  </w:style>
  <w:style w:type="paragraph" w:customStyle="1" w:styleId="MTHeading7">
    <w:name w:val="_MTHeading7"/>
    <w:basedOn w:val="MTHeading6"/>
    <w:next w:val="Normal"/>
    <w:qFormat/>
    <w:rsid w:val="00115CE3"/>
    <w:pPr>
      <w:numPr>
        <w:ilvl w:val="6"/>
      </w:numPr>
      <w:outlineLvl w:val="6"/>
    </w:pPr>
  </w:style>
  <w:style w:type="paragraph" w:customStyle="1" w:styleId="MTHyphen">
    <w:name w:val="_MTHyphen"/>
    <w:basedOn w:val="MTBullet"/>
    <w:qFormat/>
    <w:rsid w:val="00115CE3"/>
    <w:pPr>
      <w:numPr>
        <w:numId w:val="10"/>
      </w:numPr>
    </w:pPr>
  </w:style>
  <w:style w:type="paragraph" w:customStyle="1" w:styleId="MTIndent">
    <w:name w:val="_MTIndent"/>
    <w:basedOn w:val="Normal"/>
    <w:qFormat/>
    <w:rsid w:val="00115CE3"/>
    <w:pPr>
      <w:tabs>
        <w:tab w:val="num" w:pos="360"/>
      </w:tabs>
      <w:spacing w:before="60" w:after="60" w:line="240" w:lineRule="auto"/>
      <w:ind w:left="357" w:hanging="357"/>
    </w:pPr>
    <w:rPr>
      <w:rFonts w:eastAsia="Times New Roman" w:cs="Times New Roman"/>
      <w:szCs w:val="20"/>
      <w:lang w:val="en-GB" w:eastAsia="de-AT"/>
    </w:rPr>
  </w:style>
  <w:style w:type="paragraph" w:customStyle="1" w:styleId="MTNumbered">
    <w:name w:val="_MTNumbered"/>
    <w:basedOn w:val="Normal"/>
    <w:qFormat/>
    <w:rsid w:val="00115CE3"/>
    <w:pPr>
      <w:numPr>
        <w:numId w:val="11"/>
      </w:numPr>
      <w:spacing w:after="0" w:line="288" w:lineRule="auto"/>
    </w:pPr>
    <w:rPr>
      <w:rFonts w:eastAsia="Times New Roman" w:cs="Times New Roman"/>
      <w:szCs w:val="20"/>
      <w:lang w:val="en-GB" w:eastAsia="de-AT"/>
    </w:rPr>
  </w:style>
  <w:style w:type="paragraph" w:customStyle="1" w:styleId="MTNumberedIndent">
    <w:name w:val="_MTNumberedIndent"/>
    <w:basedOn w:val="MTNumbered"/>
    <w:qFormat/>
    <w:rsid w:val="00115CE3"/>
    <w:pPr>
      <w:numPr>
        <w:numId w:val="12"/>
      </w:numPr>
    </w:pPr>
  </w:style>
  <w:style w:type="paragraph" w:customStyle="1" w:styleId="MTRemark">
    <w:name w:val="_MTRemark"/>
    <w:basedOn w:val="Normal"/>
    <w:qFormat/>
    <w:rsid w:val="00115CE3"/>
    <w:pPr>
      <w:spacing w:before="60" w:after="60" w:line="240" w:lineRule="auto"/>
    </w:pPr>
    <w:rPr>
      <w:rFonts w:eastAsia="Times New Roman" w:cs="Times New Roman"/>
      <w:szCs w:val="20"/>
      <w:lang w:val="en-GB" w:eastAsia="de-AT"/>
    </w:rPr>
  </w:style>
  <w:style w:type="paragraph" w:customStyle="1" w:styleId="MTStandard">
    <w:name w:val="_MTStandard"/>
    <w:qFormat/>
    <w:rsid w:val="00115CE3"/>
    <w:pPr>
      <w:spacing w:before="60" w:after="60" w:line="240" w:lineRule="auto"/>
    </w:pPr>
    <w:rPr>
      <w:rFonts w:ascii="Arial" w:eastAsia="Times New Roman" w:hAnsi="Arial" w:cs="Times New Roman"/>
      <w:szCs w:val="20"/>
      <w:lang w:val="en-GB" w:eastAsia="de-AT"/>
    </w:rPr>
  </w:style>
  <w:style w:type="paragraph" w:customStyle="1" w:styleId="MTStandardTabs">
    <w:name w:val="_MTStandard_Tabs"/>
    <w:basedOn w:val="MTStandard"/>
    <w:qFormat/>
    <w:rsid w:val="00115CE3"/>
    <w:pPr>
      <w:tabs>
        <w:tab w:val="left" w:pos="4820"/>
        <w:tab w:val="left" w:pos="6804"/>
      </w:tabs>
    </w:pPr>
  </w:style>
  <w:style w:type="paragraph" w:customStyle="1" w:styleId="MTStandardSimple">
    <w:name w:val="_MTStandardSimple"/>
    <w:basedOn w:val="MTStandard"/>
    <w:qFormat/>
    <w:rsid w:val="00115CE3"/>
    <w:rPr>
      <w:szCs w:val="24"/>
    </w:rPr>
  </w:style>
  <w:style w:type="paragraph" w:customStyle="1" w:styleId="MTTableHeader">
    <w:name w:val="_MTTableHeader"/>
    <w:basedOn w:val="MTStandard"/>
    <w:qFormat/>
    <w:rsid w:val="00115CE3"/>
    <w:pPr>
      <w:keepNext/>
      <w:keepLines/>
      <w:spacing w:before="80"/>
    </w:pPr>
    <w:rPr>
      <w:b/>
    </w:rPr>
  </w:style>
  <w:style w:type="paragraph" w:customStyle="1" w:styleId="MTTableIndent">
    <w:name w:val="_MTTableIndent"/>
    <w:basedOn w:val="Normal"/>
    <w:qFormat/>
    <w:rsid w:val="00115CE3"/>
    <w:pPr>
      <w:spacing w:before="80" w:after="0" w:line="240" w:lineRule="auto"/>
      <w:ind w:left="567"/>
    </w:pPr>
    <w:rPr>
      <w:rFonts w:eastAsia="Times New Roman" w:cs="Times New Roman"/>
      <w:szCs w:val="20"/>
      <w:lang w:val="en-GB" w:eastAsia="de-AT"/>
    </w:rPr>
  </w:style>
  <w:style w:type="paragraph" w:customStyle="1" w:styleId="MTTableText">
    <w:name w:val="_MTTableText"/>
    <w:basedOn w:val="MTTableHeader"/>
    <w:qFormat/>
    <w:rsid w:val="00115CE3"/>
    <w:pPr>
      <w:keepNext w:val="0"/>
      <w:keepLines w:val="0"/>
      <w:spacing w:after="0"/>
    </w:pPr>
    <w:rPr>
      <w:b w:val="0"/>
    </w:rPr>
  </w:style>
  <w:style w:type="paragraph" w:customStyle="1" w:styleId="MTTableTextSimple">
    <w:name w:val="_MTTableTextSimple"/>
    <w:basedOn w:val="MTTableText"/>
    <w:qFormat/>
    <w:rsid w:val="00115CE3"/>
    <w:rPr>
      <w:rFonts w:eastAsia="MS Mincho"/>
    </w:rPr>
  </w:style>
  <w:style w:type="paragraph" w:customStyle="1" w:styleId="vaiStandard">
    <w:name w:val="_vaiStandard"/>
    <w:qFormat/>
    <w:rsid w:val="00115CE3"/>
    <w:pPr>
      <w:spacing w:before="120" w:after="120" w:line="288" w:lineRule="auto"/>
    </w:pPr>
    <w:rPr>
      <w:rFonts w:ascii="Arial" w:eastAsia="Times New Roman" w:hAnsi="Arial" w:cs="Times New Roman"/>
      <w:szCs w:val="20"/>
      <w:lang w:val="en-GB" w:eastAsia="de-AT"/>
    </w:rPr>
  </w:style>
  <w:style w:type="paragraph" w:styleId="TOC1">
    <w:name w:val="toc 1"/>
    <w:basedOn w:val="Normal"/>
    <w:uiPriority w:val="39"/>
    <w:rsid w:val="00115CE3"/>
    <w:pPr>
      <w:tabs>
        <w:tab w:val="right" w:pos="9582"/>
      </w:tabs>
      <w:spacing w:after="0" w:line="288" w:lineRule="auto"/>
    </w:pPr>
    <w:rPr>
      <w:rFonts w:eastAsia="Times New Roman" w:cs="Times New Roman"/>
      <w:szCs w:val="20"/>
      <w:lang w:val="en-GB" w:eastAsia="de-AT"/>
    </w:rPr>
  </w:style>
  <w:style w:type="paragraph" w:styleId="TOC2">
    <w:name w:val="toc 2"/>
    <w:basedOn w:val="TOC1"/>
    <w:uiPriority w:val="39"/>
    <w:rsid w:val="00115CE3"/>
    <w:pPr>
      <w:ind w:left="221"/>
    </w:pPr>
  </w:style>
  <w:style w:type="paragraph" w:styleId="TOC3">
    <w:name w:val="toc 3"/>
    <w:basedOn w:val="TOC2"/>
    <w:next w:val="Normal"/>
    <w:uiPriority w:val="39"/>
    <w:rsid w:val="00115CE3"/>
    <w:pPr>
      <w:ind w:left="442"/>
    </w:pPr>
  </w:style>
  <w:style w:type="paragraph" w:styleId="TOC4">
    <w:name w:val="toc 4"/>
    <w:basedOn w:val="TOC3"/>
    <w:uiPriority w:val="39"/>
    <w:rsid w:val="00115CE3"/>
  </w:style>
  <w:style w:type="paragraph" w:styleId="TOC5">
    <w:name w:val="toc 5"/>
    <w:basedOn w:val="TOC4"/>
    <w:semiHidden/>
    <w:rsid w:val="00115CE3"/>
  </w:style>
  <w:style w:type="paragraph" w:styleId="TOC6">
    <w:name w:val="toc 6"/>
    <w:basedOn w:val="TOC5"/>
    <w:semiHidden/>
    <w:rsid w:val="00115CE3"/>
  </w:style>
  <w:style w:type="paragraph" w:styleId="TOC7">
    <w:name w:val="toc 7"/>
    <w:basedOn w:val="TOC6"/>
    <w:semiHidden/>
    <w:rsid w:val="00115CE3"/>
  </w:style>
  <w:style w:type="paragraph" w:styleId="Header">
    <w:name w:val="header"/>
    <w:basedOn w:val="Normal"/>
    <w:link w:val="HeaderChar"/>
    <w:uiPriority w:val="99"/>
    <w:unhideWhenUsed/>
    <w:rsid w:val="00414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575"/>
  </w:style>
  <w:style w:type="paragraph" w:styleId="Footer">
    <w:name w:val="footer"/>
    <w:basedOn w:val="Normal"/>
    <w:link w:val="FooterChar"/>
    <w:uiPriority w:val="99"/>
    <w:unhideWhenUsed/>
    <w:rsid w:val="00414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575"/>
  </w:style>
  <w:style w:type="paragraph" w:customStyle="1" w:styleId="Bodytext">
    <w:name w:val="Bodytext"/>
    <w:link w:val="BodytextZchn"/>
    <w:uiPriority w:val="99"/>
    <w:rsid w:val="00EE638A"/>
    <w:pPr>
      <w:spacing w:after="0" w:line="360" w:lineRule="auto"/>
    </w:pPr>
    <w:rPr>
      <w:rFonts w:ascii="Arial" w:eastAsiaTheme="minorEastAsia" w:hAnsi="Arial" w:cs="Arial"/>
      <w:kern w:val="0"/>
      <w:lang w:val="de-DE"/>
      <w14:ligatures w14:val="none"/>
    </w:rPr>
  </w:style>
  <w:style w:type="paragraph" w:customStyle="1" w:styleId="Headline">
    <w:name w:val="Headline"/>
    <w:next w:val="Bodytext"/>
    <w:rsid w:val="00EE638A"/>
    <w:pPr>
      <w:spacing w:after="0" w:line="240" w:lineRule="auto"/>
    </w:pPr>
    <w:rPr>
      <w:rFonts w:ascii="Arial" w:eastAsiaTheme="minorEastAsia" w:hAnsi="Arial" w:cs="Arial"/>
      <w:kern w:val="0"/>
      <w:sz w:val="40"/>
      <w:szCs w:val="40"/>
      <w:lang w:val="de-DE"/>
      <w14:ligatures w14:val="none"/>
    </w:rPr>
  </w:style>
  <w:style w:type="character" w:styleId="Hyperlink">
    <w:name w:val="Hyperlink"/>
    <w:basedOn w:val="DefaultParagraphFont"/>
    <w:rsid w:val="00EE638A"/>
    <w:rPr>
      <w:color w:val="0000FF"/>
      <w:u w:val="single"/>
    </w:rPr>
  </w:style>
  <w:style w:type="table" w:styleId="TableGrid">
    <w:name w:val="Table Grid"/>
    <w:basedOn w:val="TableNormal"/>
    <w:uiPriority w:val="59"/>
    <w:rsid w:val="00EE638A"/>
    <w:pPr>
      <w:spacing w:after="0" w:line="240" w:lineRule="auto"/>
    </w:pPr>
    <w:rPr>
      <w:rFonts w:ascii="Arial" w:eastAsiaTheme="minorEastAsia" w:hAnsi="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Zchn">
    <w:name w:val="Bodytext Zchn"/>
    <w:link w:val="Bodytext"/>
    <w:uiPriority w:val="99"/>
    <w:rsid w:val="00EE638A"/>
    <w:rPr>
      <w:rFonts w:ascii="Arial" w:eastAsiaTheme="minorEastAsia" w:hAnsi="Arial" w:cs="Arial"/>
      <w:kern w:val="0"/>
      <w:lang w:val="de-DE"/>
      <w14:ligatures w14:val="none"/>
    </w:rPr>
  </w:style>
  <w:style w:type="character" w:customStyle="1" w:styleId="Page">
    <w:name w:val="Page"/>
    <w:rsid w:val="00EE638A"/>
    <w:rPr>
      <w:rFonts w:ascii="Arial" w:hAnsi="Arial"/>
      <w:sz w:val="16"/>
    </w:rPr>
  </w:style>
  <w:style w:type="paragraph" w:styleId="ListParagraph">
    <w:name w:val="List Paragraph"/>
    <w:basedOn w:val="Normal"/>
    <w:uiPriority w:val="34"/>
    <w:qFormat/>
    <w:rsid w:val="00EE638A"/>
    <w:pPr>
      <w:ind w:left="720"/>
      <w:contextualSpacing/>
    </w:pPr>
    <w:rPr>
      <w:rFonts w:asciiTheme="minorHAnsi" w:eastAsiaTheme="minorHAnsi" w:hAnsiTheme="minorHAnsi"/>
      <w:kern w:val="2"/>
      <w14:ligatures w14:val="standardContextual"/>
    </w:rPr>
  </w:style>
  <w:style w:type="paragraph" w:styleId="Revision">
    <w:name w:val="Revision"/>
    <w:hidden/>
    <w:uiPriority w:val="99"/>
    <w:semiHidden/>
    <w:rsid w:val="00C427DF"/>
    <w:pPr>
      <w:spacing w:after="0" w:line="240" w:lineRule="auto"/>
    </w:pPr>
    <w:rPr>
      <w:rFonts w:ascii="Arial" w:eastAsiaTheme="minorEastAsia" w:hAnsi="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imetals.com/pres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primetals.com"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twitter.com/primetal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company/primet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E706F335B2D046B89C4DA69C68945D" ma:contentTypeVersion="4" ma:contentTypeDescription="Create a new document." ma:contentTypeScope="" ma:versionID="eaed8e6d65bd96750ff4d1a1d658b363">
  <xsd:schema xmlns:xsd="http://www.w3.org/2001/XMLSchema" xmlns:xs="http://www.w3.org/2001/XMLSchema" xmlns:p="http://schemas.microsoft.com/office/2006/metadata/properties" xmlns:ns2="cfb6a2ca-1ca3-4792-8193-7ac75c2b4a5a" targetNamespace="http://schemas.microsoft.com/office/2006/metadata/properties" ma:root="true" ma:fieldsID="5907c595659495b2b2434b87b9c75b44" ns2:_="">
    <xsd:import namespace="cfb6a2ca-1ca3-4792-8193-7ac75c2b4a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6a2ca-1ca3-4792-8193-7ac75c2b4a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407D03-8B57-498B-8862-46D857502CF2}">
  <ds:schemaRefs>
    <ds:schemaRef ds:uri="http://schemas.openxmlformats.org/officeDocument/2006/bibliography"/>
  </ds:schemaRefs>
</ds:datastoreItem>
</file>

<file path=customXml/itemProps2.xml><?xml version="1.0" encoding="utf-8"?>
<ds:datastoreItem xmlns:ds="http://schemas.openxmlformats.org/officeDocument/2006/customXml" ds:itemID="{C6862BD1-9C6F-4A24-94D5-BD55AF224EFA}">
  <ds:schemaRefs>
    <ds:schemaRef ds:uri="http://schemas.microsoft.com/sharepoint/v3/contenttype/forms"/>
  </ds:schemaRefs>
</ds:datastoreItem>
</file>

<file path=customXml/itemProps3.xml><?xml version="1.0" encoding="utf-8"?>
<ds:datastoreItem xmlns:ds="http://schemas.openxmlformats.org/officeDocument/2006/customXml" ds:itemID="{9A6183CA-A0AD-4380-BEB4-A4E894917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6a2ca-1ca3-4792-8193-7ac75c2b4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30C83A-BBAC-41C3-86F3-4DB9195AB7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820</Words>
  <Characters>4832</Characters>
  <Application>Microsoft Office Word</Application>
  <DocSecurity>0</DocSecurity>
  <Lines>73</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Westin, Bjoern</dc:creator>
  <cp:keywords>C_Unrestricted</cp:keywords>
  <dc:description/>
  <cp:lastModifiedBy>Westin, Bjoern</cp:lastModifiedBy>
  <cp:revision>110</cp:revision>
  <cp:lastPrinted>2024-06-20T11:53:00Z</cp:lastPrinted>
  <dcterms:created xsi:type="dcterms:W3CDTF">2024-05-15T21:11:00Z</dcterms:created>
  <dcterms:modified xsi:type="dcterms:W3CDTF">2024-07-04T12:14:00Z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0x010100B1E706F335B2D046B89C4DA69C68945D</vt:lpwstr>
  </property>
  <property fmtid="{D5CDD505-2E9C-101B-9397-08002B2CF9AE}" pid="3" name="GrammarlyDocumentId">
    <vt:lpwstr>92b7c66270cb9673d8396937bca705104e526ce5d7dfda1e641fa017a35432dc</vt:lpwstr>
  </property>
  <property fmtid="{D5CDD505-2E9C-101B-9397-08002B2CF9AE}" pid="4" name="MediaServiceImageTags">
    <vt:lpwstr/>
  </property>
</Properties>
</file>